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中交机电工程局"/>
    <w:p>
      <w:pPr>
        <w:pStyle w:val="Heading1"/>
      </w:pPr>
      <w:r>
        <w:rPr>
          <w:rFonts w:hint="eastAsia"/>
        </w:rPr>
        <w:t xml:space="preserve">中交机电工程局</w:t>
      </w:r>
    </w:p>
    <w:bookmarkEnd w:id="9"/>
    <w:bookmarkStart w:id="67" w:name="交能融合零碳服务区高速公路解决方案白皮书"/>
    <w:p>
      <w:pPr>
        <w:pStyle w:val="Heading1"/>
      </w:pPr>
      <w:r>
        <w:rPr>
          <w:rFonts w:hint="eastAsia"/>
        </w:rPr>
        <w:t xml:space="preserve">交能融合零碳服务区/高速公路解决方案白皮书</w:t>
      </w:r>
    </w:p>
    <w:p>
      <w:pPr>
        <w:pStyle w:val="BlockText"/>
      </w:pPr>
      <w:r>
        <w:rPr>
          <w:rFonts w:hint="eastAsia"/>
        </w:rPr>
        <w:t xml:space="preserve">中交集团现代机电产业链链长</w:t>
      </w:r>
      <w:r>
        <w:t xml:space="preserve"> · </w:t>
      </w:r>
      <w:r>
        <w:rPr>
          <w:rFonts w:hint="eastAsia"/>
        </w:rPr>
        <w:t xml:space="preserve">旗舰解决方案系列</w:t>
      </w:r>
      <w:r>
        <w:t xml:space="preserve"> No.2</w:t>
      </w:r>
      <w:r>
        <w:br/>
      </w:r>
      <w:r>
        <w:rPr>
          <w:rFonts w:hint="eastAsia"/>
        </w:rPr>
        <w:t xml:space="preserve">编制版本：​v1.0</w:t>
      </w:r>
      <w:r>
        <w:br/>
      </w:r>
      <w:r>
        <w:rPr>
          <w:rFonts w:hint="eastAsia"/>
        </w:rPr>
        <w:t xml:space="preserve">编制日期：​2026-05-22</w:t>
      </w:r>
      <w:r>
        <w:br/>
      </w:r>
      <w:r>
        <w:rPr>
          <w:rFonts w:hint="eastAsia"/>
        </w:rPr>
        <w:t xml:space="preserve">文档分级：​对外公开版（脱敏）​</w:t>
      </w:r>
      <w:r>
        <w:br/>
      </w:r>
      <w:r>
        <w:rPr>
          <w:rFonts w:hint="eastAsia"/>
        </w:rPr>
        <w:t xml:space="preserve">编制单位：​中交机电工程局有限公司</w:t>
      </w:r>
      <w:r>
        <w:br/>
      </w:r>
      <w:r>
        <w:rPr>
          <w:rFonts w:hint="eastAsia"/>
        </w:rPr>
        <w:t xml:space="preserve">业务联系：​王鸿才（技术负责人）​17861402558</w:t>
      </w:r>
    </w:p>
    <w:p>
      <w:r>
        <w:pict>
          <v:rect style="width:0;height:1.5pt" o:hralign="center" o:hrstd="t" o:hr="t"/>
        </w:pict>
      </w:r>
    </w:p>
    <w:bookmarkStart w:id="1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摘要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政策与产业背景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交能融合的定义、​价值与三同步机制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客户场景与典型问题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中交机电局交能融合服务体系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五大子方案产品矩阵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关键技术架构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标杆项目实践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商务与合作模式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实施路线图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标准、​资质与合规边界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风险识别与避坑清单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常见问答</w:t>
      </w:r>
      <w:r>
        <w:t xml:space="preserve"> FAQ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联系与授权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附录</w:t>
      </w:r>
      <w:r>
        <w:t xml:space="preserve"> </w:t>
      </w:r>
      <w:r>
        <w:rPr>
          <w:rFonts w:hint="eastAsia"/>
        </w:rPr>
        <w:t xml:space="preserve">政策、​术语、​参考文献</w:t>
      </w:r>
    </w:p>
    <w:p>
      <w:r>
        <w:pict>
          <v:rect style="width:0;height:1.5pt" o:hralign="center" o:hrstd="t" o:hr="t"/>
        </w:pict>
      </w:r>
    </w:p>
    <w:bookmarkEnd w:id="10"/>
    <w:bookmarkStart w:id="11" w:name="摘要"/>
    <w:p>
      <w:pPr>
        <w:pStyle w:val="Heading2"/>
      </w:pPr>
      <w:r>
        <w:rPr>
          <w:rFonts w:hint="eastAsia"/>
        </w:rPr>
        <w:t xml:space="preserve">摘要</w:t>
      </w:r>
    </w:p>
    <w:p>
      <w:pPr>
        <w:pStyle w:val="FirstParagraph"/>
      </w:pPr>
      <w:r>
        <w:rPr>
          <w:rFonts w:hint="eastAsia"/>
        </w:rPr>
        <w:t xml:space="preserve">交通基础设施是能源消耗大户，​也是绿色能源开发的重要载体。​依托中交集团"交能融合"战略——以"交通为体、​能源为用、​民生为本"为顶层逻辑，​中交机电局承担的零碳服务区与高速公路源网荷储项目，​已形成可复制的工程范式。​</w:t>
      </w:r>
    </w:p>
    <w:p>
      <w:pPr>
        <w:pStyle w:val="BodyText"/>
      </w:pPr>
      <w:r>
        <w:rPr>
          <w:rFonts w:hint="eastAsia"/>
        </w:rPr>
        <w:t xml:space="preserve">本白皮书系统说明：​交能融合的政策与战略背景、​三同步（同步设计、​同步建设、​同步运营）​机制、​中交集团参编的三份首批交能融合标准、​中交机电局的五大子方案产品矩阵、​榆佳高速国家级标杆项目深度复盘、​商务模式与实施路线。​</w:t>
      </w:r>
    </w:p>
    <w:p>
      <w:pPr>
        <w:pStyle w:val="BodyText"/>
      </w:pPr>
      <w:r>
        <w:rPr>
          <w:rFonts w:hint="eastAsia"/>
        </w:rPr>
        <w:t xml:space="preserve">适用对象：​高速公路集团、​省/市交投集团、​机场、​港口、​物流园区运营方。​业务联系：​王鸿才</w:t>
      </w:r>
      <w:r>
        <w:t xml:space="preserve"> 17861402558。​</w:t>
      </w:r>
    </w:p>
    <w:p>
      <w:r>
        <w:pict>
          <v:rect style="width:0;height:1.5pt" o:hralign="center" o:hrstd="t" o:hr="t"/>
        </w:pict>
      </w:r>
    </w:p>
    <w:bookmarkEnd w:id="11"/>
    <w:bookmarkStart w:id="16" w:name="第-1-章-政策与产业背景"/>
    <w:p>
      <w:pPr>
        <w:pStyle w:val="Heading2"/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政策与产业背景</w:t>
      </w:r>
    </w:p>
    <w:bookmarkStart w:id="12" w:name="X3d498eb640b5f72632770ab6d7515080a96744c"/>
    <w:p>
      <w:pPr>
        <w:pStyle w:val="Heading3"/>
      </w:pPr>
      <w:r>
        <w:t xml:space="preserve">1.1 </w:t>
      </w:r>
      <w:r>
        <w:rPr>
          <w:rFonts w:hint="eastAsia"/>
        </w:rPr>
        <w:t xml:space="preserve">国家"双碳"战略与交通强国战略叠加</w:t>
      </w:r>
    </w:p>
    <w:p>
      <w:pPr>
        <w:pStyle w:val="FirstParagraph"/>
      </w:pPr>
      <w:r>
        <w:rPr>
          <w:rFonts w:hint="eastAsia"/>
        </w:rPr>
        <w:t xml:space="preserve">中交集团董事长宋海良在</w:t>
      </w:r>
      <w:r>
        <w:t xml:space="preserve"> 2025-05 </w:t>
      </w:r>
      <w:r>
        <w:rPr>
          <w:rFonts w:hint="eastAsia"/>
        </w:rPr>
        <w:t xml:space="preserve">署名文中明确：​集团围绕"源网荷储"一体化加强交通与能源衔接互动，​以原创性技术推动交通运输场景下的能源绿色化。​</w:t>
      </w:r>
    </w:p>
    <w:p>
      <w:pPr>
        <w:pStyle w:val="BodyText"/>
      </w:pPr>
      <w:r>
        <w:rPr>
          <w:rFonts w:hint="eastAsia"/>
        </w:rPr>
        <w:t xml:space="preserve">关键里程碑：​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中交集团已建立</w:t>
      </w:r>
      <w:r>
        <w:t xml:space="preserve"> 75 </w:t>
      </w:r>
      <w:r>
        <w:rPr>
          <w:rFonts w:hint="eastAsia"/>
        </w:rPr>
        <w:t xml:space="preserve">项国家标准</w:t>
      </w:r>
      <w:r>
        <w:t xml:space="preserve"> + 90 </w:t>
      </w:r>
      <w:r>
        <w:rPr>
          <w:rFonts w:hint="eastAsia"/>
        </w:rPr>
        <w:t xml:space="preserve">项行业标准</w:t>
      </w:r>
      <w:r>
        <w:t xml:space="preserve"> + 37 </w:t>
      </w:r>
      <w:r>
        <w:rPr>
          <w:rFonts w:hint="eastAsia"/>
        </w:rPr>
        <w:t xml:space="preserve">项团体标准</w:t>
      </w:r>
      <w:r>
        <w:t xml:space="preserve"> + 65 </w:t>
      </w:r>
      <w:r>
        <w:rPr>
          <w:rFonts w:hint="eastAsia"/>
        </w:rPr>
        <w:t xml:space="preserve">项企业标准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率先发布公路、​水运等领域碳排放测算企业标准及定额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联合行业单位编制《高速公路零碳服务区建设技术指南》​《高速公路光伏发电工程建设指南》​《分布式光伏发电系统智慧运维管理指南》​三份首批交能融合标准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集团绿色产业营业额年均增长率</w:t>
      </w:r>
      <w:r>
        <w:t xml:space="preserve"> +70%</w:t>
      </w:r>
    </w:p>
    <w:bookmarkEnd w:id="12"/>
    <w:bookmarkStart w:id="13" w:name="X68e77640e6323a839e516199539b2e51958c25b"/>
    <w:p>
      <w:pPr>
        <w:pStyle w:val="Heading3"/>
      </w:pPr>
      <w:r>
        <w:t xml:space="preserve">1.2 </w:t>
      </w:r>
      <w:r>
        <w:rPr>
          <w:rFonts w:hint="eastAsia"/>
        </w:rPr>
        <w:t xml:space="preserve">高速公路与能源融合的工程价值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传统模式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交能融合模式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用能角色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能源消耗端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能源创造</w:t>
            </w:r>
            <w:r>
              <w:t xml:space="preserve"> + </w:t>
            </w:r>
            <w:r>
              <w:rPr>
                <w:rFonts w:hint="eastAsia"/>
              </w:rPr>
              <w:t xml:space="preserve">消费</w:t>
            </w:r>
            <w:r>
              <w:t xml:space="preserve"> + </w:t>
            </w:r>
            <w:r>
              <w:rPr>
                <w:rFonts w:hint="eastAsia"/>
              </w:rPr>
              <w:t xml:space="preserve">调度端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资产属性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单一交通资产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交通</w:t>
            </w:r>
            <w:r>
              <w:t xml:space="preserve"> + </w:t>
            </w:r>
            <w:r>
              <w:rPr>
                <w:rFonts w:hint="eastAsia"/>
              </w:rPr>
              <w:t xml:space="preserve">能源双重资产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经济性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持续电费支出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自发自用</w:t>
            </w:r>
            <w:r>
              <w:t xml:space="preserve"> + </w:t>
            </w:r>
            <w:r>
              <w:rPr>
                <w:rFonts w:hint="eastAsia"/>
              </w:rPr>
              <w:t xml:space="preserve">余电上网</w:t>
            </w:r>
            <w:r>
              <w:t xml:space="preserve"> + EMC </w:t>
            </w:r>
            <w:r>
              <w:rPr>
                <w:rFonts w:hint="eastAsia"/>
              </w:rPr>
              <w:t xml:space="preserve">收益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政策契合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无碳排约束时段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零碳服务区评估</w:t>
            </w:r>
            <w:r>
              <w:t xml:space="preserve"> + </w:t>
            </w:r>
            <w:r>
              <w:rPr>
                <w:rFonts w:hint="eastAsia"/>
              </w:rPr>
              <w:t xml:space="preserve">双碳考核</w:t>
            </w:r>
          </w:p>
        </w:tc>
      </w:tr>
    </w:tbl>
    <w:bookmarkEnd w:id="13"/>
    <w:bookmarkStart w:id="14" w:name="X252d87d5538933ade9d00bc65c42e0aae52601b"/>
    <w:p>
      <w:pPr>
        <w:pStyle w:val="Heading3"/>
      </w:pPr>
      <w:r>
        <w:t xml:space="preserve">1.3 </w:t>
      </w:r>
      <w:r>
        <w:rPr>
          <w:rFonts w:hint="eastAsia"/>
        </w:rPr>
        <w:t xml:space="preserve">已落地的国家级标杆</w:t>
      </w:r>
    </w:p>
    <w:p>
      <w:pPr>
        <w:pStyle w:val="FirstParagraph"/>
      </w:pPr>
      <w:r>
        <w:rPr>
          <w:rFonts w:hint="eastAsia"/>
        </w:rPr>
        <w:t xml:space="preserve">榆佳高速"源网荷储"微电网项目（中交光伏</w:t>
      </w:r>
      <w:r>
        <w:t xml:space="preserve"> + </w:t>
      </w:r>
      <w:r>
        <w:rPr>
          <w:rFonts w:hint="eastAsia"/>
        </w:rPr>
        <w:t xml:space="preserve">机电局协同）​入选</w:t>
      </w:r>
      <w:r>
        <w:t xml:space="preserve"> </w:t>
      </w:r>
      <w:r>
        <w:rPr>
          <w:b/>
          <w:bCs/>
        </w:rPr>
        <w:t xml:space="preserve">2024 </w:t>
      </w:r>
      <w:r>
        <w:rPr>
          <w:rFonts w:hint="eastAsia"/>
          <w:b/>
          <w:bCs/>
        </w:rPr>
        <w:t xml:space="preserve">年全国交通与能源融合创新案例</w:t>
      </w:r>
      <w:r>
        <w:rPr>
          <w:rFonts w:hint="eastAsia"/>
        </w:rPr>
        <w:t xml:space="preserve">，​实证了高速公路场景下源-网-荷-储多层级一体化的工程可行性。​</w:t>
      </w:r>
    </w:p>
    <w:bookmarkEnd w:id="14"/>
    <w:bookmarkStart w:id="15" w:name="X7b5499461f3dde3cc9b4ed187cd1877f902df12"/>
    <w:p>
      <w:pPr>
        <w:pStyle w:val="Heading3"/>
      </w:pPr>
      <w:r>
        <w:t xml:space="preserve">1.4 </w:t>
      </w:r>
      <w:r>
        <w:rPr>
          <w:rFonts w:hint="eastAsia"/>
        </w:rPr>
        <w:t xml:space="preserve">中交集团</w:t>
      </w:r>
      <w:r>
        <w:t xml:space="preserve"> 2025 </w:t>
      </w:r>
      <w:r>
        <w:rPr>
          <w:rFonts w:hint="eastAsia"/>
        </w:rPr>
        <w:t xml:space="preserve">业绩侧证</w:t>
      </w:r>
    </w:p>
    <w:p>
      <w:pPr>
        <w:pStyle w:val="FirstParagraph"/>
      </w:pPr>
      <w:r>
        <w:rPr>
          <w:rFonts w:hint="eastAsia"/>
        </w:rPr>
        <w:t xml:space="preserve">中国交建</w:t>
      </w:r>
      <w:r>
        <w:t xml:space="preserve"> 2025 </w:t>
      </w:r>
      <w:r>
        <w:rPr>
          <w:rFonts w:hint="eastAsia"/>
        </w:rPr>
        <w:t xml:space="preserve">年新签合同中：​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能源工程合同</w:t>
      </w:r>
      <w:r>
        <w:rPr>
          <w:b/>
          <w:bCs/>
        </w:rPr>
        <w:t xml:space="preserve"> +50.4%</w:t>
      </w:r>
      <w:r>
        <w:rPr>
          <w:rFonts w:hint="eastAsia"/>
        </w:rPr>
        <w:t xml:space="preserve">（全集团增速最快板块之一）​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港口建设</w:t>
      </w:r>
      <w:r>
        <w:t xml:space="preserve"> +8.2%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境外工程</w:t>
      </w:r>
      <w:r>
        <w:t xml:space="preserve"> +9%</w:t>
      </w:r>
    </w:p>
    <w:p>
      <w:pPr>
        <w:pStyle w:val="FirstParagraph"/>
      </w:pPr>
      <w:r>
        <w:rPr>
          <w:rFonts w:hint="eastAsia"/>
        </w:rPr>
        <w:t xml:space="preserve">能源工程的高增速验证了交能融合赛道的市场承接力。​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20" w:name="第-2-章-交能融合的定义价值与三同步机制"/>
    <w:p>
      <w:pPr>
        <w:pStyle w:val="Heading2"/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交能融合的定义、​价值与三同步机制</w:t>
      </w:r>
    </w:p>
    <w:bookmarkStart w:id="17" w:name="X2db532d03956f6efbdc8a1c5c01915aadb2cd2a"/>
    <w:p>
      <w:pPr>
        <w:pStyle w:val="Heading3"/>
      </w:pPr>
      <w:r>
        <w:t xml:space="preserve">2.1 </w:t>
      </w: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  <w:b/>
          <w:bCs/>
        </w:rPr>
        <w:t xml:space="preserve">交能融合</w:t>
      </w:r>
      <w:r>
        <w:rPr>
          <w:rFonts w:hint="eastAsia"/>
        </w:rPr>
        <w:t xml:space="preserve">是把交通基础设施从"单一功能载体"升级为"全要素价值平台"的工程模式：​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空间复用</w:t>
      </w:r>
      <w:r>
        <w:rPr>
          <w:rFonts w:hint="eastAsia"/>
        </w:rPr>
        <w:t xml:space="preserve">：​把收费站顶棚、​中央分隔带、​服务区屋面、​边坡等转化为清洁能源开发"富矿"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网络联动</w:t>
      </w:r>
      <w:r>
        <w:rPr>
          <w:rFonts w:hint="eastAsia"/>
        </w:rPr>
        <w:t xml:space="preserve">：​交通网与能源网交织，​交通基础设施进化为具备"生产—存储—交易—消费"全链条功能的"智能能源走廊"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资产再造</w:t>
      </w:r>
      <w:r>
        <w:rPr>
          <w:rFonts w:hint="eastAsia"/>
        </w:rPr>
        <w:t xml:space="preserve">：​解决"交通占地"与"能源开发"矛盾，​为交通存量资产注入绿色动能</w:t>
      </w:r>
    </w:p>
    <w:bookmarkEnd w:id="17"/>
    <w:bookmarkStart w:id="18" w:name="X46f09bc026c24647cfc25a795fe121970bac829"/>
    <w:p>
      <w:pPr>
        <w:pStyle w:val="Heading3"/>
      </w:pPr>
      <w:r>
        <w:t xml:space="preserve">2.2 </w:t>
      </w:r>
      <w:r>
        <w:rPr>
          <w:rFonts w:hint="eastAsia"/>
        </w:rPr>
        <w:t xml:space="preserve">中交集团"三同步"机制</w:t>
      </w:r>
    </w:p>
    <w:p>
      <w:pPr>
        <w:pStyle w:val="FirstParagraph"/>
      </w:pPr>
      <w:r>
        <w:rPr>
          <w:rFonts w:hint="eastAsia"/>
        </w:rPr>
        <w:t xml:space="preserve">中交集团以承平高速公路为试点，​创新性先行构建：​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同步设计</w:t>
      </w:r>
      <w:r>
        <w:rPr>
          <w:rFonts w:hint="eastAsia"/>
        </w:rPr>
        <w:t xml:space="preserve">：​交通工程图纸阶段就嵌入能源融合方案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同步建设</w:t>
      </w:r>
      <w:r>
        <w:rPr>
          <w:rFonts w:hint="eastAsia"/>
        </w:rPr>
        <w:t xml:space="preserve">：​土建与能源设备同步施工，​避免重复开挖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同步运营</w:t>
      </w:r>
      <w:r>
        <w:rPr>
          <w:rFonts w:hint="eastAsia"/>
        </w:rPr>
        <w:t xml:space="preserve">：​交通运营与能源运营协同管理</w:t>
      </w:r>
    </w:p>
    <w:p>
      <w:pPr>
        <w:pStyle w:val="FirstParagraph"/>
      </w:pPr>
      <w:r>
        <w:rPr>
          <w:rFonts w:hint="eastAsia"/>
        </w:rPr>
        <w:t xml:space="preserve">工程化抓手：​</w:t>
      </w:r>
      <w:r>
        <w:rPr>
          <w:b/>
          <w:bCs/>
        </w:rPr>
        <w:t xml:space="preserve">EPC </w:t>
      </w:r>
      <w:r>
        <w:rPr>
          <w:rFonts w:hint="eastAsia"/>
          <w:b/>
          <w:bCs/>
        </w:rPr>
        <w:t xml:space="preserve">总承包阶段就引入能源工程师</w:t>
      </w:r>
      <w:r>
        <w:t xml:space="preserve">。​</w:t>
      </w:r>
    </w:p>
    <w:bookmarkEnd w:id="18"/>
    <w:bookmarkStart w:id="19" w:name="X9dc8412ab39fba1cb9de86cacec5dec213ab7ca"/>
    <w:p>
      <w:pPr>
        <w:pStyle w:val="Heading3"/>
      </w:pPr>
      <w:r>
        <w:t xml:space="preserve">2.3 </w:t>
      </w:r>
      <w:r>
        <w:rPr>
          <w:rFonts w:hint="eastAsia"/>
        </w:rPr>
        <w:t xml:space="preserve">商业价值</w:t>
      </w:r>
    </w:p>
    <w:p>
      <w:pPr>
        <w:pStyle w:val="FirstParagraph"/>
      </w:pPr>
      <w:r>
        <w:rPr>
          <w:rFonts w:hint="eastAsia"/>
        </w:rPr>
        <w:t xml:space="preserve">对高速公路/交投集团而言，​交能融合的核心价值：​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量化指标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节能降本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服务区年电费下降</w:t>
            </w:r>
            <w:r>
              <w:t xml:space="preserve"> 30-60%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自发自用</w:t>
            </w:r>
            <w:r>
              <w:t xml:space="preserve"> + </w:t>
            </w:r>
            <w:r>
              <w:rPr>
                <w:rFonts w:hint="eastAsia"/>
              </w:rPr>
              <w:t xml:space="preserve">储能调峰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政策合规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通过零碳服务区评估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三份首批标准对照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资产升值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</w:t>
            </w:r>
            <w:r>
              <w:t xml:space="preserve"> km </w:t>
            </w:r>
            <w:r>
              <w:rPr>
                <w:rFonts w:hint="eastAsia"/>
              </w:rPr>
              <w:t xml:space="preserve">能源资产年化收益</w:t>
            </w:r>
            <w:r>
              <w:t xml:space="preserve"> 5-12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余电上网</w:t>
            </w:r>
            <w:r>
              <w:t xml:space="preserve"> + EMC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助力交通强国</w:t>
            </w:r>
            <w:r>
              <w:t xml:space="preserve"> + </w:t>
            </w:r>
            <w:r>
              <w:rPr>
                <w:rFonts w:hint="eastAsia"/>
              </w:rPr>
              <w:t xml:space="preserve">双碳目标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国家级示范案例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End w:id="20"/>
    <w:bookmarkStart w:id="23" w:name="第-3-章-客户场景与典型问题"/>
    <w:p>
      <w:pPr>
        <w:pStyle w:val="Heading2"/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客户场景与典型问题</w:t>
      </w:r>
    </w:p>
    <w:bookmarkStart w:id="21" w:name="Xee190492253ca54febe519139d368fd2125176e"/>
    <w:p>
      <w:pPr>
        <w:pStyle w:val="Heading3"/>
      </w:pPr>
      <w:r>
        <w:t xml:space="preserve">3.1 </w:t>
      </w:r>
      <w:r>
        <w:rPr>
          <w:rFonts w:hint="eastAsia"/>
        </w:rPr>
        <w:t xml:space="preserve">客户画像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典型决策人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关键关切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省/市交投集团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投建部</w:t>
            </w:r>
            <w:r>
              <w:t xml:space="preserve"> / </w:t>
            </w:r>
            <w:r>
              <w:rPr>
                <w:rFonts w:hint="eastAsia"/>
              </w:rPr>
              <w:t xml:space="preserve">运营部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节能降本、​零碳服务区评估、​EMC</w:t>
            </w:r>
            <w:r>
              <w:t xml:space="preserve"> </w:t>
            </w:r>
            <w:r>
              <w:rPr>
                <w:rFonts w:hint="eastAsia"/>
              </w:rPr>
              <w:t xml:space="preserve">模式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高速公路公司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总工</w:t>
            </w:r>
            <w:r>
              <w:t xml:space="preserve"> / </w:t>
            </w:r>
            <w:r>
              <w:rPr>
                <w:rFonts w:hint="eastAsia"/>
              </w:rPr>
              <w:t xml:space="preserve">财务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屋面光伏改造经济性、​储能配置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机场集团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能源中心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屋面光伏</w:t>
            </w:r>
            <w:r>
              <w:t xml:space="preserve"> + </w:t>
            </w:r>
            <w:r>
              <w:rPr>
                <w:rFonts w:hint="eastAsia"/>
              </w:rPr>
              <w:t xml:space="preserve">充电桩</w:t>
            </w:r>
            <w:r>
              <w:t xml:space="preserve"> + </w:t>
            </w:r>
            <w:r>
              <w:rPr>
                <w:rFonts w:hint="eastAsia"/>
              </w:rPr>
              <w:t xml:space="preserve">储能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港口集团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港机用能、​岸电</w:t>
            </w:r>
            <w:r>
              <w:t xml:space="preserve"> + </w:t>
            </w:r>
            <w:r>
              <w:rPr>
                <w:rFonts w:hint="eastAsia"/>
              </w:rPr>
              <w:t xml:space="preserve">储能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物流园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园区办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光储充一体化</w:t>
            </w:r>
            <w:r>
              <w:t xml:space="preserve"> + </w:t>
            </w:r>
            <w:r>
              <w:rPr>
                <w:rFonts w:hint="eastAsia"/>
              </w:rPr>
              <w:t xml:space="preserve">充电桩规模</w:t>
            </w:r>
          </w:p>
        </w:tc>
      </w:tr>
    </w:tbl>
    <w:bookmarkEnd w:id="21"/>
    <w:bookmarkStart w:id="22" w:name="X85e9e99c34b1cbea57e9067c8d6a0f145dfc408"/>
    <w:p>
      <w:pPr>
        <w:pStyle w:val="Heading3"/>
      </w:pPr>
      <w:r>
        <w:t xml:space="preserve">3.2 12 </w:t>
      </w:r>
      <w:r>
        <w:rPr>
          <w:rFonts w:hint="eastAsia"/>
        </w:rPr>
        <w:t xml:space="preserve">个典型业主问题</w:t>
      </w:r>
    </w:p>
    <w:p>
      <w:pPr>
        <w:pStyle w:val="FirstParagraph"/>
      </w:pPr>
      <w:r>
        <w:rPr>
          <w:b/>
          <w:bCs/>
        </w:rPr>
        <w:t xml:space="preserve">Q-B1. </w:t>
      </w:r>
      <w:r>
        <w:rPr>
          <w:rFonts w:hint="eastAsia"/>
          <w:b/>
          <w:bCs/>
        </w:rPr>
        <w:t xml:space="preserve">整线高速公路光伏开发可开发量怎么估？​</w:t>
      </w:r>
      <w:r>
        <w:br/>
      </w:r>
      <w:r>
        <w:rPr>
          <w:rFonts w:hint="eastAsia"/>
        </w:rPr>
        <w:t xml:space="preserve">A：​参考榆佳高速口径：​依托管理中心、​服务区、​收费站屋面</w:t>
      </w:r>
      <w:r>
        <w:t xml:space="preserve"> + </w:t>
      </w:r>
      <w:r>
        <w:rPr>
          <w:rFonts w:hint="eastAsia"/>
        </w:rPr>
        <w:t xml:space="preserve">中央分隔带</w:t>
      </w:r>
      <w:r>
        <w:t xml:space="preserve"> + </w:t>
      </w:r>
      <w:r>
        <w:rPr>
          <w:rFonts w:hint="eastAsia"/>
        </w:rPr>
        <w:t xml:space="preserve">边坡等。​每</w:t>
      </w:r>
      <w:r>
        <w:t xml:space="preserve"> km </w:t>
      </w:r>
      <w:r>
        <w:rPr>
          <w:rFonts w:hint="eastAsia"/>
        </w:rPr>
        <w:t xml:space="preserve">屋面</w:t>
      </w:r>
      <w:r>
        <w:t xml:space="preserve"> + </w:t>
      </w:r>
      <w:r>
        <w:rPr>
          <w:rFonts w:hint="eastAsia"/>
        </w:rPr>
        <w:t xml:space="preserve">边坡综合可开发约</w:t>
      </w:r>
      <w:r>
        <w:t xml:space="preserve"> 5-30 </w:t>
      </w:r>
      <w:r>
        <w:rPr>
          <w:rFonts w:hint="eastAsia"/>
        </w:rPr>
        <w:t xml:space="preserve">kWp（视沿线建筑密度而定）​。​机电局可在踏勘阶段输出资源评估报告。​</w:t>
      </w:r>
    </w:p>
    <w:p>
      <w:pPr>
        <w:pStyle w:val="BodyText"/>
      </w:pPr>
      <w:r>
        <w:rPr>
          <w:b/>
          <w:bCs/>
        </w:rPr>
        <w:t xml:space="preserve">Q-B2. </w:t>
      </w:r>
      <w:r>
        <w:rPr>
          <w:rFonts w:hint="eastAsia"/>
          <w:b/>
          <w:bCs/>
        </w:rPr>
        <w:t xml:space="preserve">服务区光伏怎么避免发电高峰浪费？​</w:t>
      </w:r>
      <w:r>
        <w:br/>
      </w:r>
      <w:r>
        <w:rPr>
          <w:rFonts w:hint="eastAsia"/>
        </w:rPr>
        <w:t xml:space="preserve">A：​三件事：​①</w:t>
      </w:r>
      <w:r>
        <w:t xml:space="preserve"> </w:t>
      </w:r>
      <w:r>
        <w:rPr>
          <w:rFonts w:hint="eastAsia"/>
        </w:rPr>
        <w:t xml:space="preserve">配建储能（配比建议</w:t>
      </w:r>
      <w:r>
        <w:t xml:space="preserve"> </w:t>
      </w:r>
      <w:r>
        <w:rPr>
          <w:rFonts w:hint="eastAsia"/>
        </w:rPr>
        <w:t xml:space="preserve">15-30%）​；​②</w:t>
      </w:r>
      <w:r>
        <w:t xml:space="preserve"> </w:t>
      </w:r>
      <w:r>
        <w:rPr>
          <w:rFonts w:hint="eastAsia"/>
        </w:rPr>
        <w:t xml:space="preserve">接入服务区电动汽车充电桩（光储充耦合）​；​③</w:t>
      </w:r>
      <w:r>
        <w:t xml:space="preserve"> </w:t>
      </w:r>
      <w:r>
        <w:rPr>
          <w:rFonts w:hint="eastAsia"/>
        </w:rPr>
        <w:t xml:space="preserve">余电上网，​与电网公司签订余电交易协议。​</w:t>
      </w:r>
    </w:p>
    <w:p>
      <w:pPr>
        <w:pStyle w:val="BodyText"/>
      </w:pPr>
      <w:r>
        <w:rPr>
          <w:b/>
          <w:bCs/>
        </w:rPr>
        <w:t xml:space="preserve">Q-B3. </w:t>
      </w:r>
      <w:r>
        <w:rPr>
          <w:rFonts w:hint="eastAsia"/>
          <w:b/>
          <w:bCs/>
        </w:rPr>
        <w:t xml:space="preserve">零碳服务区评估有哪些硬指标？​</w:t>
      </w:r>
      <w:r>
        <w:br/>
      </w:r>
      <w:r>
        <w:rPr>
          <w:rFonts w:hint="eastAsia"/>
        </w:rPr>
        <w:t xml:space="preserve">A：​参考中交集团参编的《高速公路零碳服务区建设技术指南》​，​核心指标包含：​可再生能源占比、​建筑节能率、​智慧用能、​碳排测算与核销机制等。​机电局方案默认按通过指南要求设计。​</w:t>
      </w:r>
    </w:p>
    <w:p>
      <w:pPr>
        <w:pStyle w:val="BodyText"/>
      </w:pPr>
      <w:r>
        <w:rPr>
          <w:b/>
          <w:bCs/>
        </w:rPr>
        <w:t xml:space="preserve">Q-B4. </w:t>
      </w:r>
      <w:r>
        <w:rPr>
          <w:rFonts w:hint="eastAsia"/>
          <w:b/>
          <w:bCs/>
        </w:rPr>
        <w:t xml:space="preserve">光伏组件路面适配难点？​</w:t>
      </w:r>
      <w:r>
        <w:br/>
      </w:r>
      <w:r>
        <w:rPr>
          <w:rFonts w:hint="eastAsia"/>
        </w:rPr>
        <w:t xml:space="preserve">A：​核心三个：​①</w:t>
      </w:r>
      <w:r>
        <w:t xml:space="preserve"> </w:t>
      </w:r>
      <w:r>
        <w:rPr>
          <w:rFonts w:hint="eastAsia"/>
        </w:rPr>
        <w:t xml:space="preserve">抗压强度（车辆碾压）​；​②</w:t>
      </w:r>
      <w:r>
        <w:t xml:space="preserve"> </w:t>
      </w:r>
      <w:r>
        <w:rPr>
          <w:rFonts w:hint="eastAsia"/>
        </w:rPr>
        <w:t xml:space="preserve">防滑系数（雨雪天）​；​③</w:t>
      </w:r>
      <w:r>
        <w:t xml:space="preserve"> </w:t>
      </w:r>
      <w:r>
        <w:rPr>
          <w:rFonts w:hint="eastAsia"/>
        </w:rPr>
        <w:t xml:space="preserve">抗冲击与维护。​当前路面光伏仍为试点期，​机电局推荐</w:t>
      </w:r>
      <w:r>
        <w:rPr>
          <w:rFonts w:hint="eastAsia"/>
          <w:b/>
          <w:bCs/>
        </w:rPr>
        <w:t xml:space="preserve">屋面+边坡</w:t>
      </w:r>
      <w:r>
        <w:rPr>
          <w:rFonts w:hint="eastAsia"/>
        </w:rPr>
        <w:t xml:space="preserve">优先，​路面光伏视具体路段技术成熟度评估。​</w:t>
      </w:r>
    </w:p>
    <w:p>
      <w:pPr>
        <w:pStyle w:val="BodyText"/>
      </w:pPr>
      <w:r>
        <w:rPr>
          <w:b/>
          <w:bCs/>
        </w:rPr>
        <w:t xml:space="preserve">Q-B5. </w:t>
      </w:r>
      <w:r>
        <w:rPr>
          <w:rFonts w:hint="eastAsia"/>
          <w:b/>
          <w:bCs/>
        </w:rPr>
        <w:t xml:space="preserve">服务区充电桩配多少？​</w:t>
      </w:r>
      <w:r>
        <w:br/>
      </w:r>
      <w:r>
        <w:rPr>
          <w:rFonts w:hint="eastAsia"/>
        </w:rPr>
        <w:t xml:space="preserve">A：​参考辛集"6+4"立体充电体系：​6</w:t>
      </w:r>
      <w:r>
        <w:t xml:space="preserve"> </w:t>
      </w:r>
      <w:r>
        <w:rPr>
          <w:rFonts w:hint="eastAsia"/>
        </w:rPr>
        <w:t xml:space="preserve">台</w:t>
      </w:r>
      <w:r>
        <w:t xml:space="preserve"> 120kW </w:t>
      </w:r>
      <w:r>
        <w:rPr>
          <w:rFonts w:hint="eastAsia"/>
        </w:rPr>
        <w:t xml:space="preserve">直流快充</w:t>
      </w:r>
      <w:r>
        <w:t xml:space="preserve"> + 4 </w:t>
      </w:r>
      <w:r>
        <w:rPr>
          <w:rFonts w:hint="eastAsia"/>
        </w:rPr>
        <w:t xml:space="preserve">台</w:t>
      </w:r>
      <w:r>
        <w:t xml:space="preserve"> 60kW </w:t>
      </w:r>
      <w:r>
        <w:rPr>
          <w:rFonts w:hint="eastAsia"/>
        </w:rPr>
        <w:t xml:space="preserve">中速桩。​具体按车流量、​高峰排队需求和服务区面积综合评估，​机电局会出"15</w:t>
      </w:r>
      <w:r>
        <w:t xml:space="preserve"> </w:t>
      </w:r>
      <w:r>
        <w:rPr>
          <w:rFonts w:hint="eastAsia"/>
        </w:rPr>
        <w:t xml:space="preserve">分钟服务圈"测算报告。​</w:t>
      </w:r>
    </w:p>
    <w:p>
      <w:pPr>
        <w:pStyle w:val="BodyText"/>
      </w:pPr>
      <w:r>
        <w:rPr>
          <w:b/>
          <w:bCs/>
        </w:rPr>
        <w:t xml:space="preserve">Q-B6. </w:t>
      </w:r>
      <w:r>
        <w:rPr>
          <w:rFonts w:hint="eastAsia"/>
          <w:b/>
          <w:bCs/>
        </w:rPr>
        <w:t xml:space="preserve">高速公路微电网跟大电网怎么解耦？​</w:t>
      </w:r>
      <w:r>
        <w:br/>
      </w:r>
      <w:r>
        <w:rPr>
          <w:rFonts w:hint="eastAsia"/>
        </w:rPr>
        <w:t xml:space="preserve">A：​设计为可并网/可孤岛切换的微电网，​通过构网型储能</w:t>
      </w:r>
      <w:r>
        <w:t xml:space="preserve"> + EMS </w:t>
      </w:r>
      <w:r>
        <w:rPr>
          <w:rFonts w:hint="eastAsia"/>
        </w:rPr>
        <w:t xml:space="preserve">实现：​正常时与大电网并联运行；​电网故障时切换到孤岛模式自给自足。​榆佳高速项目验证了此模式。​</w:t>
      </w:r>
    </w:p>
    <w:p>
      <w:pPr>
        <w:pStyle w:val="BodyText"/>
      </w:pPr>
      <w:r>
        <w:rPr>
          <w:b/>
          <w:bCs/>
        </w:rPr>
        <w:t xml:space="preserve">Q-B7. </w:t>
      </w:r>
      <w:r>
        <w:rPr>
          <w:rFonts w:hint="eastAsia"/>
          <w:b/>
          <w:bCs/>
        </w:rPr>
        <w:t xml:space="preserve">我们已经建成的服务区怎么改造？​</w:t>
      </w:r>
      <w:r>
        <w:br/>
      </w:r>
      <w:r>
        <w:rPr>
          <w:rFonts w:hint="eastAsia"/>
        </w:rPr>
        <w:t xml:space="preserve">A：​存量改造典型路径：​①</w:t>
      </w:r>
      <w:r>
        <w:t xml:space="preserve"> </w:t>
      </w:r>
      <w:r>
        <w:rPr>
          <w:rFonts w:hint="eastAsia"/>
        </w:rPr>
        <w:t xml:space="preserve">屋面光伏（最快投运）​；​②</w:t>
      </w:r>
      <w:r>
        <w:t xml:space="preserve"> </w:t>
      </w:r>
      <w:r>
        <w:rPr>
          <w:rFonts w:hint="eastAsia"/>
        </w:rPr>
        <w:t xml:space="preserve">增配储能；​③</w:t>
      </w:r>
      <w:r>
        <w:t xml:space="preserve"> </w:t>
      </w:r>
      <w:r>
        <w:rPr>
          <w:rFonts w:hint="eastAsia"/>
        </w:rPr>
        <w:t xml:space="preserve">接入既有</w:t>
      </w:r>
      <w:r>
        <w:t xml:space="preserve"> EMS </w:t>
      </w:r>
      <w:r>
        <w:rPr>
          <w:rFonts w:hint="eastAsia"/>
        </w:rPr>
        <w:t xml:space="preserve">或新建轻量级</w:t>
      </w:r>
      <w:r>
        <w:t xml:space="preserve"> </w:t>
      </w:r>
      <w:r>
        <w:rPr>
          <w:rFonts w:hint="eastAsia"/>
        </w:rPr>
        <w:t xml:space="preserve">EMS；​④</w:t>
      </w:r>
      <w:r>
        <w:t xml:space="preserve"> </w:t>
      </w:r>
      <w:r>
        <w:rPr>
          <w:rFonts w:hint="eastAsia"/>
        </w:rPr>
        <w:t xml:space="preserve">增加智慧用能数据采集；​⑤</w:t>
      </w:r>
      <w:r>
        <w:t xml:space="preserve"> EMC </w:t>
      </w:r>
      <w:r>
        <w:rPr>
          <w:rFonts w:hint="eastAsia"/>
        </w:rPr>
        <w:t xml:space="preserve">模式实施。​</w:t>
      </w:r>
    </w:p>
    <w:p>
      <w:pPr>
        <w:pStyle w:val="BodyText"/>
      </w:pPr>
      <w:r>
        <w:rPr>
          <w:b/>
          <w:bCs/>
        </w:rPr>
        <w:t xml:space="preserve">Q-B8. EMC </w:t>
      </w:r>
      <w:r>
        <w:rPr>
          <w:rFonts w:hint="eastAsia"/>
          <w:b/>
          <w:bCs/>
        </w:rPr>
        <w:t xml:space="preserve">模式下，​交投集团需要垫资吗？​</w:t>
      </w:r>
      <w:r>
        <w:br/>
      </w:r>
      <w:r>
        <w:rPr>
          <w:rFonts w:hint="eastAsia"/>
        </w:rPr>
        <w:t xml:space="preserve">A：​一般不需要。​机电局可联合广州中交融资租赁等产融平台，​为合作项目提供融资租赁等金融支持。​交投集团按月/年收取节能效益分成。​</w:t>
      </w:r>
    </w:p>
    <w:p>
      <w:pPr>
        <w:pStyle w:val="BodyText"/>
      </w:pPr>
      <w:r>
        <w:rPr>
          <w:b/>
          <w:bCs/>
        </w:rPr>
        <w:t xml:space="preserve">Q-B9. </w:t>
      </w:r>
      <w:r>
        <w:rPr>
          <w:rFonts w:hint="eastAsia"/>
          <w:b/>
          <w:bCs/>
        </w:rPr>
        <w:t xml:space="preserve">改造期间影响通行吗？​</w:t>
      </w:r>
      <w:r>
        <w:br/>
      </w:r>
      <w:r>
        <w:rPr>
          <w:rFonts w:hint="eastAsia"/>
        </w:rPr>
        <w:t xml:space="preserve">A：​服务区屋面/边坡光伏施工与交通运营完全解耦，​不影响通行。​储能集装箱、​EMS</w:t>
      </w:r>
      <w:r>
        <w:t xml:space="preserve"> </w:t>
      </w:r>
      <w:r>
        <w:rPr>
          <w:rFonts w:hint="eastAsia"/>
        </w:rPr>
        <w:t xml:space="preserve">升级在服务区辅助区进行，​影响极小。​机电局可承诺</w:t>
      </w:r>
      <w:r>
        <w:t xml:space="preserve"> 0 </w:t>
      </w:r>
      <w:r>
        <w:rPr>
          <w:rFonts w:hint="eastAsia"/>
        </w:rPr>
        <w:t xml:space="preserve">通行影响保证。​</w:t>
      </w:r>
    </w:p>
    <w:p>
      <w:pPr>
        <w:pStyle w:val="BodyText"/>
      </w:pPr>
      <w:r>
        <w:rPr>
          <w:b/>
          <w:bCs/>
        </w:rPr>
        <w:t xml:space="preserve">Q-B10. </w:t>
      </w:r>
      <w:r>
        <w:rPr>
          <w:rFonts w:hint="eastAsia"/>
          <w:b/>
          <w:bCs/>
        </w:rPr>
        <w:t xml:space="preserve">服务区光储直柔跟传统配电谁强？​</w:t>
      </w:r>
      <w:r>
        <w:br/>
      </w:r>
      <w:r>
        <w:rPr>
          <w:rFonts w:hint="eastAsia"/>
        </w:rPr>
        <w:t xml:space="preserve">A：​光储直柔（直流母线</w:t>
      </w:r>
      <w:r>
        <w:t xml:space="preserve"> + </w:t>
      </w:r>
      <w:r>
        <w:rPr>
          <w:rFonts w:hint="eastAsia"/>
        </w:rPr>
        <w:t xml:space="preserve">柔性负荷）​适合</w:t>
      </w:r>
      <w:r>
        <w:rPr>
          <w:rFonts w:hint="eastAsia"/>
          <w:b/>
          <w:bCs/>
        </w:rPr>
        <w:t xml:space="preserve">新建/大改</w:t>
      </w:r>
      <w:r>
        <w:rPr>
          <w:rFonts w:hint="eastAsia"/>
        </w:rPr>
        <w:t xml:space="preserve">项目，​可省一次变流环节、​提高综合效率。​存量小改首选传统配电+储能。​具体看投资强度与改造时长。​</w:t>
      </w:r>
    </w:p>
    <w:p>
      <w:pPr>
        <w:pStyle w:val="BodyText"/>
      </w:pPr>
      <w:r>
        <w:rPr>
          <w:b/>
          <w:bCs/>
        </w:rPr>
        <w:t xml:space="preserve">Q-B11. </w:t>
      </w:r>
      <w:r>
        <w:rPr>
          <w:rFonts w:hint="eastAsia"/>
          <w:b/>
          <w:bCs/>
        </w:rPr>
        <w:t xml:space="preserve">整线光伏并网手续复杂吗？​</w:t>
      </w:r>
      <w:r>
        <w:br/>
      </w:r>
      <w:r>
        <w:rPr>
          <w:rFonts w:hint="eastAsia"/>
        </w:rPr>
        <w:t xml:space="preserve">A：​关键三步：​①</w:t>
      </w:r>
      <w:r>
        <w:t xml:space="preserve"> </w:t>
      </w:r>
      <w:r>
        <w:rPr>
          <w:rFonts w:hint="eastAsia"/>
        </w:rPr>
        <w:t xml:space="preserve">接入容量批准（与省/市电力公司沟通，​提前</w:t>
      </w:r>
      <w:r>
        <w:t xml:space="preserve"> 6-12 </w:t>
      </w:r>
      <w:r>
        <w:rPr>
          <w:rFonts w:hint="eastAsia"/>
        </w:rPr>
        <w:t xml:space="preserve">个月）​；​②</w:t>
      </w:r>
      <w:r>
        <w:t xml:space="preserve"> </w:t>
      </w:r>
      <w:r>
        <w:rPr>
          <w:rFonts w:hint="eastAsia"/>
        </w:rPr>
        <w:t xml:space="preserve">多点并网协议；​③</w:t>
      </w:r>
      <w:r>
        <w:t xml:space="preserve"> </w:t>
      </w:r>
      <w:r>
        <w:rPr>
          <w:rFonts w:hint="eastAsia"/>
        </w:rPr>
        <w:t xml:space="preserve">余电交易签约。​机电局有专门的并网协调团队。​</w:t>
      </w:r>
    </w:p>
    <w:p>
      <w:pPr>
        <w:pStyle w:val="BodyText"/>
      </w:pPr>
      <w:r>
        <w:rPr>
          <w:b/>
          <w:bCs/>
        </w:rPr>
        <w:t xml:space="preserve">Q-B12. </w:t>
      </w:r>
      <w:r>
        <w:rPr>
          <w:rFonts w:hint="eastAsia"/>
          <w:b/>
          <w:bCs/>
        </w:rPr>
        <w:t xml:space="preserve">怎么找你们做整线方案？​</w:t>
      </w:r>
      <w:r>
        <w:br/>
      </w:r>
      <w:r>
        <w:rPr>
          <w:rFonts w:hint="eastAsia"/>
        </w:rPr>
        <w:t xml:space="preserve">A：​联系王鸿才（中交机电局技术负责人）​17861402558。​提供：​高速公路名称、​里程、​服务区数量、​当前用电情况、​业主单位等基础信息。​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第-4-章-中交机电局交能融合服务体系"/>
    <w:p>
      <w:pPr>
        <w:pStyle w:val="Heading2"/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中交机电局交能融合服务体系</w:t>
      </w:r>
    </w:p>
    <w:bookmarkStart w:id="24" w:name="X5366936e7f31fbf0f127743a62398e9c5b2b3c9"/>
    <w:p>
      <w:pPr>
        <w:pStyle w:val="Heading3"/>
      </w:pPr>
      <w:r>
        <w:t xml:space="preserve">4.1 </w:t>
      </w:r>
      <w:r>
        <w:rPr>
          <w:rFonts w:hint="eastAsia"/>
        </w:rPr>
        <w:t xml:space="preserve">与中交集团协同关系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中交集团</w:t>
      </w:r>
      <w:r>
        <w:rPr>
          <w:rFonts w:hint="eastAsia"/>
        </w:rPr>
        <w:t xml:space="preserve">：​战略与标准（参编三份首批标准）​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中交光伏</w:t>
      </w:r>
      <w:r>
        <w:rPr>
          <w:rFonts w:hint="eastAsia"/>
        </w:rPr>
        <w:t xml:space="preserve">：​分布式光伏投资开发运营平台（2022</w:t>
      </w:r>
      <w:r>
        <w:t xml:space="preserve"> </w:t>
      </w:r>
      <w:r>
        <w:rPr>
          <w:rFonts w:hint="eastAsia"/>
        </w:rPr>
        <w:t xml:space="preserve">年成立，​国家级案例承载主体之一）​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中交机电局</w:t>
      </w:r>
      <w:r>
        <w:rPr>
          <w:rFonts w:hint="eastAsia"/>
        </w:rPr>
        <w:t xml:space="preserve">：​机电产业链链长，​EPC</w:t>
      </w:r>
      <w:r>
        <w:t xml:space="preserve"> </w:t>
      </w:r>
      <w:r>
        <w:rPr>
          <w:rFonts w:hint="eastAsia"/>
        </w:rPr>
        <w:t xml:space="preserve">总承包</w:t>
      </w:r>
      <w:r>
        <w:t xml:space="preserve"> + </w:t>
      </w:r>
      <w:r>
        <w:rPr>
          <w:rFonts w:hint="eastAsia"/>
        </w:rPr>
        <w:t xml:space="preserve">系统集成</w:t>
      </w:r>
    </w:p>
    <w:p>
      <w:pPr>
        <w:pStyle w:val="FirstParagraph"/>
      </w:pPr>
      <w:r>
        <w:rPr>
          <w:rFonts w:hint="eastAsia"/>
        </w:rPr>
        <w:t xml:space="preserve">三者协同实现"标准制定—投资开发—工程交付"的完整链条。​</w:t>
      </w:r>
    </w:p>
    <w:bookmarkEnd w:id="24"/>
    <w:bookmarkStart w:id="25" w:name="X01d83c361e714031f8daf8c7b19c575047f71d8"/>
    <w:p>
      <w:pPr>
        <w:pStyle w:val="Heading3"/>
      </w:pPr>
      <w:r>
        <w:t xml:space="preserve">4.2 </w:t>
      </w:r>
      <w:r>
        <w:rPr>
          <w:rFonts w:hint="eastAsia"/>
        </w:rPr>
        <w:t xml:space="preserve">闭环服务流程</w:t>
      </w:r>
    </w:p>
    <w:p>
      <w:pPr>
        <w:pStyle w:val="SourceCode"/>
      </w:pPr>
      <w:r>
        <w:rPr>
          <w:rStyle w:val="VerbatimChar"/>
          <w:rFonts w:hint="eastAsia"/>
        </w:rPr>
        <w:t xml:space="preserve">[需求诊断]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[资源评估]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[方案定制]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[设计]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[采购]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[施工]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[并网]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[运营]</w:t>
      </w:r>
      <w:r>
        <w:br/>
      </w:r>
      <w:r>
        <w:rPr>
          <w:rStyle w:val="VerbatimChar"/>
        </w:rPr>
        <w:t xml:space="preserve">   2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  2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   2-4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4-8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持续</w:t>
      </w:r>
      <w:r>
        <w:rPr>
          <w:rStyle w:val="VerbatimChar"/>
        </w:rPr>
        <w:t xml:space="preserve">      24-36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2-4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长期</w:t>
      </w:r>
    </w:p>
    <w:bookmarkEnd w:id="25"/>
    <w:bookmarkStart w:id="26" w:name="Xeda3c7ccc5499c52875f62ef5c92a478bcc267c"/>
    <w:p>
      <w:pPr>
        <w:pStyle w:val="Heading3"/>
      </w:pPr>
      <w:r>
        <w:t xml:space="preserve">4.3 </w:t>
      </w:r>
      <w:r>
        <w:rPr>
          <w:rFonts w:hint="eastAsia"/>
        </w:rPr>
        <w:t xml:space="preserve">核心能力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整线光伏开发能力</w:t>
      </w:r>
      <w:r>
        <w:rPr>
          <w:rFonts w:hint="eastAsia"/>
        </w:rPr>
        <w:t xml:space="preserve">：​沿线管理中心、​服务区、​收费站、​边坡、​中央分隔带统一开发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服务区改造能力</w:t>
      </w:r>
      <w:r>
        <w:rPr>
          <w:rFonts w:hint="eastAsia"/>
        </w:rPr>
        <w:t xml:space="preserve">：​光储直柔、​光储充充电站、​智慧用能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微电网能力</w:t>
      </w:r>
      <w:r>
        <w:rPr>
          <w:rFonts w:hint="eastAsia"/>
        </w:rPr>
        <w:t xml:space="preserve">：​源网荷储拓扑设计</w:t>
      </w:r>
      <w:r>
        <w:t xml:space="preserve"> + </w:t>
      </w:r>
      <w:r>
        <w:rPr>
          <w:rFonts w:hint="eastAsia"/>
        </w:rPr>
        <w:t xml:space="preserve">构网储能</w:t>
      </w:r>
      <w:r>
        <w:t xml:space="preserve"> + EMS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EMC </w:t>
      </w:r>
      <w:r>
        <w:rPr>
          <w:rFonts w:hint="eastAsia"/>
          <w:b/>
          <w:bCs/>
        </w:rPr>
        <w:t xml:space="preserve">模式</w:t>
      </w:r>
      <w:r>
        <w:rPr>
          <w:rFonts w:hint="eastAsia"/>
        </w:rPr>
        <w:t xml:space="preserve">：​联合产融平台提供</w:t>
      </w:r>
      <w:r>
        <w:t xml:space="preserve"> 0 </w:t>
      </w:r>
      <w:r>
        <w:rPr>
          <w:rFonts w:hint="eastAsia"/>
        </w:rPr>
        <w:t xml:space="preserve">投资落地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多省协调</w:t>
      </w:r>
      <w:r>
        <w:rPr>
          <w:rFonts w:hint="eastAsia"/>
        </w:rPr>
        <w:t xml:space="preserve">：​已覆盖国内</w:t>
      </w:r>
      <w:r>
        <w:t xml:space="preserve"> 30 </w:t>
      </w:r>
      <w:r>
        <w:rPr>
          <w:rFonts w:hint="eastAsia"/>
        </w:rPr>
        <w:t xml:space="preserve">省，​具备并网调度跨省协调通道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第-5-章-五大子方案产品矩阵"/>
    <w:p>
      <w:pPr>
        <w:pStyle w:val="Heading2"/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五大子方案产品矩阵</w:t>
      </w:r>
    </w:p>
    <w:bookmarkStart w:id="28" w:name="X74f33603aa7af8356ee9055ecea18f4db1831f0"/>
    <w:p>
      <w:pPr>
        <w:pStyle w:val="Heading3"/>
      </w:pPr>
      <w:r>
        <w:t xml:space="preserve">5.1 </w:t>
      </w:r>
      <w:r>
        <w:rPr>
          <w:rFonts w:hint="eastAsia"/>
        </w:rPr>
        <w:t xml:space="preserve">子方案</w:t>
      </w:r>
      <w:r>
        <w:t xml:space="preserve"> </w:t>
      </w:r>
      <w:r>
        <w:rPr>
          <w:rFonts w:hint="eastAsia"/>
        </w:rPr>
        <w:t xml:space="preserve">JN-01：​整线高速公路光伏开发</w:t>
      </w:r>
    </w:p>
    <w:p>
      <w:pPr>
        <w:pStyle w:val="FirstParagraph"/>
      </w:pP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：​新建/在建/存量高速公路整线开发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：​1-50</w:t>
      </w:r>
      <w:r>
        <w:t xml:space="preserve"> MWp / </w:t>
      </w:r>
      <w:r>
        <w:rPr>
          <w:rFonts w:hint="eastAsia"/>
        </w:rPr>
        <w:t xml:space="preserve">全线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：​资源评估</w:t>
      </w:r>
      <w:r>
        <w:t xml:space="preserve"> + </w:t>
      </w:r>
      <w:r>
        <w:rPr>
          <w:rFonts w:hint="eastAsia"/>
        </w:rPr>
        <w:t xml:space="preserve">屋面/边坡分布式光伏</w:t>
      </w:r>
      <w:r>
        <w:t xml:space="preserve"> + </w:t>
      </w:r>
      <w:r>
        <w:rPr>
          <w:rFonts w:hint="eastAsia"/>
        </w:rPr>
        <w:t xml:space="preserve">接入电网</w:t>
      </w:r>
      <w:r>
        <w:t xml:space="preserve"> + </w:t>
      </w:r>
      <w:r>
        <w:rPr>
          <w:rFonts w:hint="eastAsia"/>
        </w:rPr>
        <w:t xml:space="preserve">智慧运维</w:t>
      </w:r>
    </w:p>
    <w:bookmarkEnd w:id="28"/>
    <w:bookmarkStart w:id="29" w:name="X19e262b3ddb14e5868a7a569def64b25a087f95"/>
    <w:p>
      <w:pPr>
        <w:pStyle w:val="Heading3"/>
      </w:pPr>
      <w:r>
        <w:t xml:space="preserve">5.2 </w:t>
      </w:r>
      <w:r>
        <w:rPr>
          <w:rFonts w:hint="eastAsia"/>
        </w:rPr>
        <w:t xml:space="preserve">子方案</w:t>
      </w:r>
      <w:r>
        <w:t xml:space="preserve"> </w:t>
      </w:r>
      <w:r>
        <w:rPr>
          <w:rFonts w:hint="eastAsia"/>
        </w:rPr>
        <w:t xml:space="preserve">JN-02：​光储直柔零碳服务区改造</w:t>
      </w:r>
    </w:p>
    <w:p>
      <w:pPr>
        <w:pStyle w:val="FirstParagraph"/>
      </w:pP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：​服务区改造、​零碳服务区评估申报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：​每服务区</w:t>
      </w:r>
      <w:r>
        <w:t xml:space="preserve"> 200kWp-2MWp </w:t>
      </w:r>
      <w:r>
        <w:rPr>
          <w:rFonts w:hint="eastAsia"/>
        </w:rPr>
        <w:t xml:space="preserve">光伏</w:t>
      </w:r>
      <w:r>
        <w:t xml:space="preserve"> + 100-500 kWh </w:t>
      </w:r>
      <w:r>
        <w:rPr>
          <w:rFonts w:hint="eastAsia"/>
        </w:rPr>
        <w:t xml:space="preserve">储能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：​光储直柔</w:t>
      </w:r>
      <w:r>
        <w:t xml:space="preserve"> + </w:t>
      </w:r>
      <w:r>
        <w:rPr>
          <w:rFonts w:hint="eastAsia"/>
        </w:rPr>
        <w:t xml:space="preserve">充电桩</w:t>
      </w:r>
      <w:r>
        <w:t xml:space="preserve"> + EMS + </w:t>
      </w:r>
      <w:r>
        <w:rPr>
          <w:rFonts w:hint="eastAsia"/>
        </w:rPr>
        <w:t xml:space="preserve">零碳认证支撑</w:t>
      </w:r>
    </w:p>
    <w:bookmarkEnd w:id="29"/>
    <w:bookmarkStart w:id="30" w:name="Xdccf49abb6b19af1e48f79af8b12f8ca631265b"/>
    <w:p>
      <w:pPr>
        <w:pStyle w:val="Heading3"/>
      </w:pPr>
      <w:r>
        <w:t xml:space="preserve">5.3 </w:t>
      </w:r>
      <w:r>
        <w:rPr>
          <w:rFonts w:hint="eastAsia"/>
        </w:rPr>
        <w:t xml:space="preserve">子方案</w:t>
      </w:r>
      <w:r>
        <w:t xml:space="preserve"> </w:t>
      </w:r>
      <w:r>
        <w:rPr>
          <w:rFonts w:hint="eastAsia"/>
        </w:rPr>
        <w:t xml:space="preserve">JN-03：​高速公路源网荷储微电网</w:t>
      </w:r>
    </w:p>
    <w:p>
      <w:pPr>
        <w:pStyle w:val="FirstParagraph"/>
      </w:pP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：​高速公路全线或重点路段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：​参考榆佳高速</w:t>
      </w:r>
      <w:r>
        <w:t xml:space="preserve"> 1.3 MWp + 100kW/200kWh </w:t>
      </w:r>
      <w:r>
        <w:rPr>
          <w:rFonts w:hint="eastAsia"/>
        </w:rPr>
        <w:t xml:space="preserve">储能</w:t>
      </w:r>
      <w:r>
        <w:t xml:space="preserve"> + 4×120kW </w:t>
      </w:r>
      <w:r>
        <w:rPr>
          <w:rFonts w:hint="eastAsia"/>
        </w:rPr>
        <w:t xml:space="preserve">直流充电桩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：​源网荷储拓扑</w:t>
      </w:r>
      <w:r>
        <w:t xml:space="preserve"> + </w:t>
      </w:r>
      <w:r>
        <w:rPr>
          <w:rFonts w:hint="eastAsia"/>
        </w:rPr>
        <w:t xml:space="preserve">变压器低压台区柔性互联</w:t>
      </w:r>
      <w:r>
        <w:t xml:space="preserve"> + </w:t>
      </w:r>
      <w:r>
        <w:rPr>
          <w:rFonts w:hint="eastAsia"/>
        </w:rPr>
        <w:t xml:space="preserve">微电网</w:t>
      </w:r>
      <w:r>
        <w:t xml:space="preserve"> EMS</w:t>
      </w:r>
    </w:p>
    <w:bookmarkEnd w:id="30"/>
    <w:bookmarkStart w:id="31" w:name="Xef07ee459619a045ac29741f767d8a4e5a928d9"/>
    <w:p>
      <w:pPr>
        <w:pStyle w:val="Heading3"/>
      </w:pPr>
      <w:r>
        <w:t xml:space="preserve">5.4 </w:t>
      </w:r>
      <w:r>
        <w:rPr>
          <w:rFonts w:hint="eastAsia"/>
        </w:rPr>
        <w:t xml:space="preserve">子方案</w:t>
      </w:r>
      <w:r>
        <w:t xml:space="preserve"> </w:t>
      </w:r>
      <w:r>
        <w:rPr>
          <w:rFonts w:hint="eastAsia"/>
        </w:rPr>
        <w:t xml:space="preserve">JN-04：​公路光储充一体化充电站</w:t>
      </w:r>
    </w:p>
    <w:p>
      <w:pPr>
        <w:pStyle w:val="FirstParagraph"/>
      </w:pP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：​高速服务区、​国省干线、​县域充电网络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：​参考辛集</w:t>
      </w:r>
      <w:r>
        <w:t xml:space="preserve"> 1.32 </w:t>
      </w:r>
      <w:r>
        <w:rPr>
          <w:rFonts w:hint="eastAsia"/>
        </w:rPr>
        <w:t xml:space="preserve">亿、​"6+4"立体充电体系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：​光储充耦合设计</w:t>
      </w:r>
      <w:r>
        <w:t xml:space="preserve"> + </w:t>
      </w:r>
      <w:r>
        <w:rPr>
          <w:rFonts w:hint="eastAsia"/>
        </w:rPr>
        <w:t xml:space="preserve">充电桩选型</w:t>
      </w:r>
      <w:r>
        <w:t xml:space="preserve"> + </w:t>
      </w:r>
      <w:r>
        <w:rPr>
          <w:rFonts w:hint="eastAsia"/>
        </w:rPr>
        <w:t xml:space="preserve">智慧调度</w:t>
      </w:r>
    </w:p>
    <w:bookmarkEnd w:id="31"/>
    <w:bookmarkStart w:id="32" w:name="X021338f0e0bceaf7c98886f849db1d9680bb7a9"/>
    <w:p>
      <w:pPr>
        <w:pStyle w:val="Heading3"/>
      </w:pPr>
      <w:r>
        <w:t xml:space="preserve">5.5 </w:t>
      </w:r>
      <w:r>
        <w:rPr>
          <w:rFonts w:hint="eastAsia"/>
        </w:rPr>
        <w:t xml:space="preserve">子方案</w:t>
      </w:r>
      <w:r>
        <w:t xml:space="preserve"> </w:t>
      </w:r>
      <w:r>
        <w:rPr>
          <w:rFonts w:hint="eastAsia"/>
        </w:rPr>
        <w:t xml:space="preserve">JN-05：​EMC</w:t>
      </w:r>
      <w:r>
        <w:t xml:space="preserve"> </w:t>
      </w:r>
      <w:r>
        <w:rPr>
          <w:rFonts w:hint="eastAsia"/>
        </w:rPr>
        <w:t xml:space="preserve">合同能源管理</w:t>
      </w:r>
    </w:p>
    <w:p>
      <w:pPr>
        <w:pStyle w:val="FirstParagraph"/>
      </w:pP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：​交投集团希望</w:t>
      </w:r>
      <w:r>
        <w:t xml:space="preserve"> 0 </w:t>
      </w:r>
      <w:r>
        <w:rPr>
          <w:rFonts w:hint="eastAsia"/>
        </w:rPr>
        <w:t xml:space="preserve">投资改造存量服务区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：​1-50</w:t>
      </w:r>
      <w:r>
        <w:t xml:space="preserve"> </w:t>
      </w:r>
      <w:r>
        <w:rPr>
          <w:rFonts w:hint="eastAsia"/>
        </w:rPr>
        <w:t xml:space="preserve">服务区组合包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：​融资</w:t>
      </w:r>
      <w:r>
        <w:t xml:space="preserve"> + </w:t>
      </w:r>
      <w:r>
        <w:rPr>
          <w:rFonts w:hint="eastAsia"/>
        </w:rPr>
        <w:t xml:space="preserve">设计</w:t>
      </w:r>
      <w:r>
        <w:t xml:space="preserve"> + </w:t>
      </w:r>
      <w:r>
        <w:rPr>
          <w:rFonts w:hint="eastAsia"/>
        </w:rPr>
        <w:t xml:space="preserve">施工</w:t>
      </w:r>
      <w:r>
        <w:t xml:space="preserve"> + </w:t>
      </w:r>
      <w:r>
        <w:rPr>
          <w:rFonts w:hint="eastAsia"/>
        </w:rPr>
        <w:t xml:space="preserve">运营</w:t>
      </w:r>
      <w:r>
        <w:t xml:space="preserve"> + </w:t>
      </w:r>
      <w:r>
        <w:rPr>
          <w:rFonts w:hint="eastAsia"/>
        </w:rPr>
        <w:t xml:space="preserve">节能效益分成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0" w:name="第-6-章-关键技术架构"/>
    <w:p>
      <w:pPr>
        <w:pStyle w:val="Heading2"/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关键技术架构</w:t>
      </w:r>
    </w:p>
    <w:bookmarkStart w:id="34" w:name="Xf6295e7f77afdef6cf10d9ee42c89535196fdb6"/>
    <w:p>
      <w:pPr>
        <w:pStyle w:val="Heading3"/>
      </w:pPr>
      <w:r>
        <w:t xml:space="preserve">6.1 </w:t>
      </w:r>
      <w:r>
        <w:rPr>
          <w:rFonts w:hint="eastAsia"/>
        </w:rPr>
        <w:t xml:space="preserve">整线分布式光伏拓扑</w:t>
      </w:r>
    </w:p>
    <w:p>
      <w:pPr>
        <w:pStyle w:val="SourceCode"/>
      </w:pP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管理中心屋面</w:t>
      </w:r>
      <w:r>
        <w:rPr>
          <w:rStyle w:val="VerbatimChar"/>
        </w:rPr>
        <w:t xml:space="preserve"> PV  ─┐</w:t>
      </w:r>
      <w:r>
        <w:br/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服务区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屋面</w:t>
      </w:r>
      <w:r>
        <w:rPr>
          <w:rStyle w:val="VerbatimChar"/>
        </w:rPr>
        <w:t xml:space="preserve"> PV ─┤</w:t>
      </w:r>
      <w:r>
        <w:br/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服务区</w:t>
      </w:r>
      <w:r>
        <w:rPr>
          <w:rStyle w:val="VerbatimChar"/>
        </w:rPr>
        <w:t xml:space="preserve"> 2 </w:t>
      </w:r>
      <w:r>
        <w:rPr>
          <w:rStyle w:val="VerbatimChar"/>
          <w:rFonts w:hint="eastAsia"/>
        </w:rPr>
        <w:t xml:space="preserve">屋面</w:t>
      </w:r>
      <w:r>
        <w:rPr>
          <w:rStyle w:val="VerbatimChar"/>
        </w:rPr>
        <w:t xml:space="preserve"> PV ─┼─→ </w:t>
      </w:r>
      <w:r>
        <w:rPr>
          <w:rStyle w:val="VerbatimChar"/>
          <w:rFonts w:hint="eastAsia"/>
        </w:rPr>
        <w:t xml:space="preserve">多点并网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余电上网</w:t>
      </w:r>
      <w:r>
        <w:br/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收费站屋面</w:t>
      </w:r>
      <w:r>
        <w:rPr>
          <w:rStyle w:val="VerbatimChar"/>
        </w:rPr>
        <w:t xml:space="preserve"> PV    ─┤</w:t>
      </w:r>
      <w:r>
        <w:br/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边坡</w:t>
      </w:r>
      <w:r>
        <w:rPr>
          <w:rStyle w:val="VerbatimChar"/>
        </w:rPr>
        <w:t xml:space="preserve"> PV          ─┘</w:t>
      </w:r>
      <w:r>
        <w:br/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                  EMS + </w:t>
      </w:r>
      <w:r>
        <w:rPr>
          <w:rStyle w:val="VerbatimChar"/>
          <w:rFonts w:hint="eastAsia"/>
        </w:rPr>
        <w:t xml:space="preserve">智慧运维平台</w:t>
      </w:r>
    </w:p>
    <w:bookmarkEnd w:id="34"/>
    <w:bookmarkStart w:id="35" w:name="Xed1214c0bdc44d064306a3ff53f8f7af69afd12"/>
    <w:p>
      <w:pPr>
        <w:pStyle w:val="Heading3"/>
      </w:pPr>
      <w:r>
        <w:t xml:space="preserve">6.2 </w:t>
      </w:r>
      <w:r>
        <w:rPr>
          <w:rFonts w:hint="eastAsia"/>
        </w:rPr>
        <w:t xml:space="preserve">服务区源网荷储微电网拓扑</w:t>
      </w:r>
    </w:p>
    <w:p>
      <w:pPr>
        <w:pStyle w:val="SourceCode"/>
      </w:pPr>
      <w:r>
        <w:rPr>
          <w:rStyle w:val="VerbatimChar"/>
        </w:rPr>
        <w:t xml:space="preserve">     PV ─→ DC ─┐</w:t>
      </w:r>
      <w:r>
        <w:br/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储能</w:t>
      </w:r>
      <w:r>
        <w:rPr>
          <w:rStyle w:val="VerbatimChar"/>
        </w:rPr>
        <w:t xml:space="preserve"> ─────┼─→ EMS ─→ </w:t>
      </w:r>
      <w:r>
        <w:rPr>
          <w:rStyle w:val="VerbatimChar"/>
          <w:rFonts w:hint="eastAsia"/>
        </w:rPr>
        <w:t xml:space="preserve">服务区负荷</w:t>
      </w:r>
      <w:r>
        <w:br/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充电桩</w:t>
      </w:r>
      <w:r>
        <w:rPr>
          <w:rStyle w:val="VerbatimChar"/>
        </w:rPr>
        <w:t xml:space="preserve"> ←──┘             │</w:t>
      </w:r>
      <w:r>
        <w:br/>
      </w:r>
      <w:r>
        <w:rPr>
          <w:rStyle w:val="VerbatimChar"/>
        </w:rPr>
        <w:t xml:space="preserve">                              ↓</w:t>
      </w:r>
      <w:r>
        <w:br/>
      </w:r>
      <w:r>
        <w:rPr>
          <w:rStyle w:val="VerbatimChar"/>
        </w:rPr>
        <w:t xml:space="preserve">                        </w:t>
      </w:r>
      <w:r>
        <w:rPr>
          <w:rStyle w:val="VerbatimChar"/>
          <w:rFonts w:hint="eastAsia"/>
        </w:rPr>
        <w:t xml:space="preserve">并网点（10kV）</w:t>
      </w:r>
    </w:p>
    <w:bookmarkEnd w:id="35"/>
    <w:bookmarkStart w:id="39" w:name="X3a34c4b633aad5bbd125f9977817e0e69e86062"/>
    <w:p>
      <w:pPr>
        <w:pStyle w:val="Heading3"/>
      </w:pPr>
      <w:r>
        <w:t xml:space="preserve">6.3 </w:t>
      </w:r>
      <w:r>
        <w:rPr>
          <w:rFonts w:hint="eastAsia"/>
        </w:rPr>
        <w:t xml:space="preserve">关键技术点</w:t>
      </w:r>
    </w:p>
    <w:bookmarkStart w:id="36" w:name="Xf5277e0a1d98f6376e703f44cf7aea706e2bd0b"/>
    <w:p>
      <w:pPr>
        <w:pStyle w:val="Heading4"/>
      </w:pPr>
      <w:r>
        <w:t xml:space="preserve">6.3.1 </w:t>
      </w:r>
      <w:r>
        <w:rPr>
          <w:rFonts w:hint="eastAsia"/>
        </w:rPr>
        <w:t xml:space="preserve">变压器低压台区柔性互联</w:t>
      </w:r>
    </w:p>
    <w:p>
      <w:pPr>
        <w:pStyle w:val="FirstParagraph"/>
      </w:pPr>
      <w:r>
        <w:rPr>
          <w:rFonts w:hint="eastAsia"/>
        </w:rPr>
        <w:t xml:space="preserve">榆佳高速创新点之一。​通过低压侧柔性互联，​把多个变压器台区耦合成一个可调度单元，​提高新能源消纳率，​降低线路损耗。​</w:t>
      </w:r>
    </w:p>
    <w:bookmarkEnd w:id="36"/>
    <w:bookmarkStart w:id="37" w:name="X35a7a043ce259ddb7456f8a5ddd4824cec41468"/>
    <w:p>
      <w:pPr>
        <w:pStyle w:val="Heading4"/>
      </w:pPr>
      <w:r>
        <w:t xml:space="preserve">6.3.2 </w:t>
      </w:r>
      <w:r>
        <w:rPr>
          <w:rFonts w:hint="eastAsia"/>
        </w:rPr>
        <w:t xml:space="preserve">含高比例源/储接入的电压优化控制</w:t>
      </w:r>
    </w:p>
    <w:p>
      <w:pPr>
        <w:pStyle w:val="FirstParagraph"/>
      </w:pPr>
      <w:r>
        <w:rPr>
          <w:rFonts w:hint="eastAsia"/>
        </w:rPr>
        <w:t xml:space="preserve">针对高速公路配电网，​解决高比例新能源接入后的电压抬升、​闪变、​谐波问题。​</w:t>
      </w:r>
    </w:p>
    <w:bookmarkEnd w:id="37"/>
    <w:bookmarkStart w:id="38" w:name="X92ec46d0d3f30cdc8eb8510aa0c65a825cf74ec"/>
    <w:p>
      <w:pPr>
        <w:pStyle w:val="Heading4"/>
      </w:pPr>
      <w:r>
        <w:t xml:space="preserve">6.3.3 </w:t>
      </w:r>
      <w:r>
        <w:rPr>
          <w:rFonts w:hint="eastAsia"/>
        </w:rPr>
        <w:t xml:space="preserve">路域资源全域数字化映射</w:t>
      </w:r>
    </w:p>
    <w:p>
      <w:pPr>
        <w:pStyle w:val="FirstParagraph"/>
      </w:pPr>
      <w:r>
        <w:rPr>
          <w:rFonts w:hint="eastAsia"/>
        </w:rPr>
        <w:t xml:space="preserve">通过</w:t>
      </w:r>
      <w:r>
        <w:t xml:space="preserve"> BIM + GIS + IoT </w:t>
      </w:r>
      <w:r>
        <w:rPr>
          <w:rFonts w:hint="eastAsia"/>
        </w:rPr>
        <w:t xml:space="preserve">全要素采集，​把高速公路沿线每一处可开发资源数字化建模，​为开发决策提供数据基础。​</w:t>
      </w:r>
    </w:p>
    <w:p>
      <w:r>
        <w:pict>
          <v:rect style="width:0;height:1.5pt" o:hralign="center" o:hrstd="t" o:hr="t"/>
        </w:pict>
      </w:r>
    </w:p>
    <w:bookmarkEnd w:id="38"/>
    <w:bookmarkEnd w:id="39"/>
    <w:bookmarkEnd w:id="40"/>
    <w:bookmarkStart w:id="49" w:name="第-7-章-标杆项目实践"/>
    <w:p>
      <w:pPr>
        <w:pStyle w:val="Heading2"/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标杆项目实践</w:t>
      </w:r>
    </w:p>
    <w:bookmarkStart w:id="45" w:name="Xf157de74c8d0ad8b66e07e36bbe135008c164fe"/>
    <w:p>
      <w:pPr>
        <w:pStyle w:val="Heading3"/>
      </w:pPr>
      <w:r>
        <w:t xml:space="preserve">7.1 </w:t>
      </w:r>
      <w:r>
        <w:rPr>
          <w:rFonts w:hint="eastAsia"/>
        </w:rPr>
        <w:t xml:space="preserve">榆佳高速"源网荷储"微电网（深度复盘）​</w:t>
      </w:r>
    </w:p>
    <w:bookmarkStart w:id="41" w:name="项目背景"/>
    <w:p>
      <w:pPr>
        <w:pStyle w:val="Heading4"/>
      </w:pPr>
      <w:r>
        <w:rPr>
          <w:rFonts w:hint="eastAsia"/>
        </w:rPr>
        <w:t xml:space="preserve">项目背景</w:t>
      </w:r>
    </w:p>
    <w:p>
      <w:pPr>
        <w:pStyle w:val="FirstParagraph"/>
      </w:pPr>
      <w:r>
        <w:rPr>
          <w:rFonts w:hint="eastAsia"/>
        </w:rPr>
        <w:t xml:space="preserve">榆佳高速位于陕西榆林—佳县。​项目目标：​构建源-网-荷-储多层级一体化交能融合系统，​形成清洁、​低碳、​融合高效的新型公路交通自洽能源体系。​</w:t>
      </w:r>
    </w:p>
    <w:bookmarkEnd w:id="41"/>
    <w:bookmarkStart w:id="42" w:name="系统配置"/>
    <w:p>
      <w:pPr>
        <w:pStyle w:val="Heading4"/>
      </w:pPr>
      <w:r>
        <w:rPr>
          <w:rFonts w:hint="eastAsia"/>
        </w:rPr>
        <w:t xml:space="preserve">系统配置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源：​沿线管理中心、​服务区、​收费站</w:t>
      </w:r>
      <w:r>
        <w:t xml:space="preserve"> 1.3 MWp </w:t>
      </w:r>
      <w:r>
        <w:rPr>
          <w:rFonts w:hint="eastAsia"/>
        </w:rPr>
        <w:t xml:space="preserve">分布式光伏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网：​含高比例源、​储接入的高速公路服务区配电网；​变压器低压台区柔性互联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荷：​服务区用电</w:t>
      </w:r>
      <w:r>
        <w:t xml:space="preserve"> + 4 </w:t>
      </w:r>
      <w:r>
        <w:rPr>
          <w:rFonts w:hint="eastAsia"/>
        </w:rPr>
        <w:t xml:space="preserve">台</w:t>
      </w:r>
      <w:r>
        <w:t xml:space="preserve"> 120kW </w:t>
      </w:r>
      <w:r>
        <w:rPr>
          <w:rFonts w:hint="eastAsia"/>
        </w:rPr>
        <w:t xml:space="preserve">直流充电桩</w:t>
      </w:r>
      <w:r>
        <w:t xml:space="preserve"> + </w:t>
      </w:r>
      <w:r>
        <w:rPr>
          <w:rFonts w:hint="eastAsia"/>
        </w:rPr>
        <w:t xml:space="preserve">监控/隧道照明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储：​100kW/200kWh</w:t>
      </w:r>
      <w:r>
        <w:t xml:space="preserve"> </w:t>
      </w:r>
      <w:r>
        <w:rPr>
          <w:rFonts w:hint="eastAsia"/>
        </w:rPr>
        <w:t xml:space="preserve">储能系统</w:t>
      </w:r>
    </w:p>
    <w:bookmarkEnd w:id="42"/>
    <w:bookmarkStart w:id="43" w:name="关键技术成果"/>
    <w:p>
      <w:pPr>
        <w:pStyle w:val="Heading4"/>
      </w:pPr>
      <w:r>
        <w:rPr>
          <w:rFonts w:hint="eastAsia"/>
        </w:rPr>
        <w:t xml:space="preserve">关键技术成果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多能互补的高速公路能源结构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优化交通行业能源产业结构、​改善用能浪费和线路损耗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创新变压器低压台区柔性互联技术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含高比例源/储接入的服务区配电网电压优化控制方法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微网能量统一调度</w:t>
      </w:r>
    </w:p>
    <w:bookmarkEnd w:id="43"/>
    <w:bookmarkStart w:id="44" w:name="行业意义"/>
    <w:p>
      <w:pPr>
        <w:pStyle w:val="Heading4"/>
      </w:pPr>
      <w:r>
        <w:rPr>
          <w:rFonts w:hint="eastAsia"/>
        </w:rPr>
        <w:t xml:space="preserve">行业意义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入选</w:t>
      </w:r>
      <w:r>
        <w:t xml:space="preserve"> 2024 </w:t>
      </w:r>
      <w:r>
        <w:rPr>
          <w:rFonts w:hint="eastAsia"/>
        </w:rPr>
        <w:t xml:space="preserve">全国交通与能源融合创新案例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中交集团重点科研项目"高速公路'源网荷储'微电网关键技术"工程承载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为同类高速公路提供可复制路径</w:t>
      </w:r>
    </w:p>
    <w:bookmarkEnd w:id="44"/>
    <w:bookmarkEnd w:id="45"/>
    <w:bookmarkStart w:id="46" w:name="X4ab269eb4b7febd583d3ed33a03138463756122"/>
    <w:p>
      <w:pPr>
        <w:pStyle w:val="Heading3"/>
      </w:pPr>
      <w:r>
        <w:t xml:space="preserve">7.2 </w:t>
      </w:r>
      <w:r>
        <w:rPr>
          <w:rFonts w:hint="eastAsia"/>
        </w:rPr>
        <w:t xml:space="preserve">河北辛集智慧充电站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投资：​1.32</w:t>
      </w:r>
      <w:r>
        <w:t xml:space="preserve"> </w:t>
      </w:r>
      <w:r>
        <w:rPr>
          <w:rFonts w:hint="eastAsia"/>
        </w:rPr>
        <w:t xml:space="preserve">亿元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"6+4"立体充电体系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形成</w:t>
      </w:r>
      <w:r>
        <w:t xml:space="preserve"> 15 </w:t>
      </w:r>
      <w:r>
        <w:rPr>
          <w:rFonts w:hint="eastAsia"/>
        </w:rPr>
        <w:t xml:space="preserve">分钟服务圈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年服务车次</w:t>
      </w:r>
      <w:r>
        <w:t xml:space="preserve"> 50 </w:t>
      </w:r>
      <w:r>
        <w:rPr>
          <w:rFonts w:hint="eastAsia"/>
        </w:rPr>
        <w:t xml:space="preserve">万</w:t>
      </w:r>
      <w:r>
        <w:t xml:space="preserve"> +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年减碳</w:t>
      </w:r>
      <w:r>
        <w:t xml:space="preserve"> 2.3 </w:t>
      </w:r>
      <w:r>
        <w:rPr>
          <w:rFonts w:hint="eastAsia"/>
        </w:rPr>
        <w:t xml:space="preserve">万吨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县域级交能融合可复制样本</w:t>
      </w:r>
    </w:p>
    <w:bookmarkEnd w:id="46"/>
    <w:bookmarkStart w:id="47" w:name="X33219b2f580b9d0bb49f00039a4793e9d950da6"/>
    <w:p>
      <w:pPr>
        <w:pStyle w:val="Heading3"/>
      </w:pPr>
      <w:r>
        <w:t xml:space="preserve">7.3 </w:t>
      </w:r>
      <w:r>
        <w:rPr>
          <w:rFonts w:hint="eastAsia"/>
        </w:rPr>
        <w:t xml:space="preserve">重庆停车楼智慧解决方案</w:t>
      </w:r>
    </w:p>
    <w:p>
      <w:pPr>
        <w:pStyle w:val="Compact"/>
        <w:numPr>
          <w:ilvl w:val="0"/>
          <w:numId w:val="1012"/>
        </w:numPr>
      </w:pPr>
      <w:r>
        <w:t xml:space="preserve">2000 </w:t>
      </w:r>
      <w:r>
        <w:rPr>
          <w:rFonts w:hint="eastAsia"/>
        </w:rPr>
        <w:t xml:space="preserve">车位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集成光储直柔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年发电</w:t>
      </w:r>
      <w:r>
        <w:t xml:space="preserve"> 200 </w:t>
      </w:r>
      <w:r>
        <w:rPr>
          <w:rFonts w:hint="eastAsia"/>
        </w:rPr>
        <w:t xml:space="preserve">万</w:t>
      </w:r>
      <w:r>
        <w:t xml:space="preserve"> kWh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能源自给率</w:t>
      </w:r>
      <w:r>
        <w:t xml:space="preserve"> 85%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空间利用率</w:t>
      </w:r>
      <w:r>
        <w:t xml:space="preserve"> +40%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城市级交能融合范式</w:t>
      </w:r>
    </w:p>
    <w:bookmarkEnd w:id="47"/>
    <w:bookmarkStart w:id="48" w:name="X969fae9d8ab238c0f8116e07442f5f3bb694d39"/>
    <w:p>
      <w:pPr>
        <w:pStyle w:val="Heading3"/>
      </w:pPr>
      <w:r>
        <w:t xml:space="preserve">7.4 </w:t>
      </w:r>
      <w:r>
        <w:rPr>
          <w:rFonts w:hint="eastAsia"/>
        </w:rPr>
        <w:t xml:space="preserve">集团参编标准（机电局参与）​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《高速公路零碳服务区建设技术指南》​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《高速公路光伏发电工程建设指南》​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《分布式光伏发电系统智慧运维管理指南》​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第-8-章-商务与合作模式"/>
    <w:p>
      <w:pPr>
        <w:pStyle w:val="Heading2"/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商务与合作模式</w:t>
      </w:r>
    </w:p>
    <w:bookmarkStart w:id="50" w:name="X13da9d21c4a82750d0641e1ce7694c7e3447276"/>
    <w:p>
      <w:pPr>
        <w:pStyle w:val="Heading3"/>
      </w:pPr>
      <w:r>
        <w:t xml:space="preserve">8.1 </w:t>
      </w:r>
      <w:r>
        <w:rPr>
          <w:rFonts w:hint="eastAsia"/>
        </w:rPr>
        <w:t xml:space="preserve">三种合作模式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业主投入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收益分配</w:t>
            </w:r>
          </w:p>
        </w:tc>
      </w:tr>
      <w:tr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业主自有资金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全额建设费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工程毛利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EMC </w:t>
            </w:r>
            <w:r>
              <w:rPr>
                <w:rFonts w:hint="eastAsia"/>
              </w:rPr>
              <w:t xml:space="preserve">节能效益分成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业主希望</w:t>
            </w:r>
            <w:r>
              <w:t xml:space="preserve"> 0 </w:t>
            </w:r>
            <w:r>
              <w:rPr>
                <w:rFonts w:hint="eastAsia"/>
              </w:rPr>
              <w:t xml:space="preserve">投入</w:t>
            </w:r>
          </w:p>
        </w:tc>
        <w:tc>
          <w:tcPr/>
          <w:p>
            <w:pPr>
              <w:pStyle w:val="Compact"/>
            </w:pPr>
            <w:r>
              <w:t xml:space="preserve">0 </w:t>
            </w:r>
            <w:r>
              <w:rPr>
                <w:rFonts w:hint="eastAsia"/>
              </w:rPr>
              <w:t xml:space="preserve">资金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承包方占节能</w:t>
            </w:r>
            <w:r>
              <w:t xml:space="preserve"> 60-80%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投建营一体化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长期绑定的整线/区域项目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部分股权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长期分成</w:t>
            </w:r>
          </w:p>
        </w:tc>
      </w:tr>
    </w:tbl>
    <w:bookmarkEnd w:id="50"/>
    <w:bookmarkStart w:id="51" w:name="X74eda39128156414e80360b7ee87e7714ed578a"/>
    <w:p>
      <w:pPr>
        <w:pStyle w:val="Heading3"/>
      </w:pPr>
      <w:r>
        <w:t xml:space="preserve">8.2 EMC </w:t>
      </w:r>
      <w:r>
        <w:rPr>
          <w:rFonts w:hint="eastAsia"/>
        </w:rPr>
        <w:t xml:space="preserve">节能基线</w:t>
      </w:r>
    </w:p>
    <w:p>
      <w:pPr>
        <w:pStyle w:val="FirstParagraph"/>
      </w:pPr>
      <w:r>
        <w:rPr>
          <w:rFonts w:hint="eastAsia"/>
        </w:rPr>
        <w:t xml:space="preserve">服务区改造前用电成本审计</w:t>
      </w:r>
      <w:r>
        <w:t xml:space="preserve"> → </w:t>
      </w:r>
      <w:r>
        <w:rPr>
          <w:rFonts w:hint="eastAsia"/>
        </w:rPr>
        <w:t xml:space="preserve">第三方背书</w:t>
      </w:r>
      <w:r>
        <w:t xml:space="preserve"> → </w:t>
      </w:r>
      <w:r>
        <w:rPr>
          <w:rFonts w:hint="eastAsia"/>
        </w:rPr>
        <w:t xml:space="preserve">节能基线锁定</w:t>
      </w:r>
      <w:r>
        <w:t xml:space="preserve"> → </w:t>
      </w:r>
      <w:r>
        <w:rPr>
          <w:rFonts w:hint="eastAsia"/>
        </w:rPr>
        <w:t xml:space="preserve">改造后实测</w:t>
      </w:r>
      <w:r>
        <w:t xml:space="preserve"> → </w:t>
      </w:r>
      <w:r>
        <w:rPr>
          <w:rFonts w:hint="eastAsia"/>
        </w:rPr>
        <w:t xml:space="preserve">分成结算。​</w:t>
      </w:r>
    </w:p>
    <w:bookmarkEnd w:id="51"/>
    <w:bookmarkStart w:id="52" w:name="X5f29b5320bd905adc18b66961811d8901c878a1"/>
    <w:p>
      <w:pPr>
        <w:pStyle w:val="Heading3"/>
      </w:pPr>
      <w:r>
        <w:t xml:space="preserve">8.3 </w:t>
      </w:r>
      <w:r>
        <w:rPr>
          <w:rFonts w:hint="eastAsia"/>
        </w:rPr>
        <w:t xml:space="preserve">与中交光伏协同</w:t>
      </w:r>
    </w:p>
    <w:p>
      <w:pPr>
        <w:pStyle w:val="FirstParagraph"/>
      </w:pPr>
      <w:r>
        <w:rPr>
          <w:rFonts w:hint="eastAsia"/>
        </w:rPr>
        <w:t xml:space="preserve">整线项目可由中交光伏作为投资主体</w:t>
      </w:r>
      <w:r>
        <w:t xml:space="preserve"> + </w:t>
      </w:r>
      <w:r>
        <w:rPr>
          <w:rFonts w:hint="eastAsia"/>
        </w:rPr>
        <w:t xml:space="preserve">机电局作为</w:t>
      </w:r>
      <w:r>
        <w:t xml:space="preserve"> EPC </w:t>
      </w:r>
      <w:r>
        <w:rPr>
          <w:rFonts w:hint="eastAsia"/>
        </w:rPr>
        <w:t xml:space="preserve">主体联合实施，​交投集团作为业主或战略合作方。​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6" w:name="第-9-章-实施路线图"/>
    <w:p>
      <w:pPr>
        <w:pStyle w:val="Heading2"/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实施路线图</w:t>
      </w:r>
    </w:p>
    <w:bookmarkStart w:id="54" w:name="X790198278d0ba14f27528fdc99a882a6178d607"/>
    <w:p>
      <w:pPr>
        <w:pStyle w:val="Heading3"/>
      </w:pPr>
      <w:r>
        <w:t xml:space="preserve">9.1 </w:t>
      </w:r>
      <w:r>
        <w:rPr>
          <w:rFonts w:hint="eastAsia"/>
        </w:rPr>
        <w:t xml:space="preserve">整线高速公路改造时间轴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关键交付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资源踏勘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资源评估报告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可研编制</w:t>
            </w:r>
          </w:p>
        </w:tc>
        <w:tc>
          <w:tcPr/>
          <w:p>
            <w:pPr>
              <w:pStyle w:val="Compact"/>
            </w:pPr>
            <w:r>
              <w:t xml:space="preserve">4-6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可研报告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</w:t>
            </w:r>
          </w:p>
        </w:tc>
        <w:tc>
          <w:tcPr/>
          <w:p>
            <w:pPr>
              <w:pStyle w:val="Compact"/>
            </w:pPr>
            <w:r>
              <w:t xml:space="preserve">8-12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施工图集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</w:t>
            </w:r>
            <w:r>
              <w:t xml:space="preserve"> + </w:t>
            </w:r>
            <w:r>
              <w:rPr>
                <w:rFonts w:hint="eastAsia"/>
              </w:rPr>
              <w:t xml:space="preserve">招标</w:t>
            </w:r>
          </w:p>
        </w:tc>
        <w:tc>
          <w:tcPr/>
          <w:p>
            <w:pPr>
              <w:pStyle w:val="Compact"/>
            </w:pPr>
            <w:r>
              <w:t xml:space="preserve">4-8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设备到货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</w:t>
            </w:r>
          </w:p>
        </w:tc>
        <w:tc>
          <w:tcPr/>
          <w:p>
            <w:pPr>
              <w:pStyle w:val="Compact"/>
            </w:pPr>
            <w:r>
              <w:t xml:space="preserve">24-48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设备安装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并网调试</w:t>
            </w:r>
          </w:p>
        </w:tc>
        <w:tc>
          <w:tcPr/>
          <w:p>
            <w:pPr>
              <w:pStyle w:val="Compact"/>
            </w:pPr>
            <w:r>
              <w:t xml:space="preserve">4-8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并网证书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运营移交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  <w:tc>
          <w:tcPr/>
          <w:p>
            <w:pPr>
              <w:pStyle w:val="Compact"/>
            </w:pPr>
            <w:r>
              <w:t xml:space="preserve">EMS </w:t>
            </w:r>
            <w:r>
              <w:rPr>
                <w:rFonts w:hint="eastAsia"/>
              </w:rPr>
              <w:t xml:space="preserve">运行</w:t>
            </w:r>
          </w:p>
        </w:tc>
      </w:tr>
    </w:tbl>
    <w:bookmarkEnd w:id="54"/>
    <w:bookmarkStart w:id="55" w:name="X90e2446b0995391c7dae424874956b6526a48c6"/>
    <w:p>
      <w:pPr>
        <w:pStyle w:val="Heading3"/>
      </w:pPr>
      <w:r>
        <w:t xml:space="preserve">9.2 </w:t>
      </w:r>
      <w:r>
        <w:rPr>
          <w:rFonts w:hint="eastAsia"/>
        </w:rPr>
        <w:t xml:space="preserve">单服务区改造（快速版）​</w:t>
      </w:r>
    </w:p>
    <w:p>
      <w:pPr>
        <w:pStyle w:val="FirstParagraph"/>
      </w:pPr>
      <w:r>
        <w:t xml:space="preserve">12-18 </w:t>
      </w:r>
      <w:r>
        <w:rPr>
          <w:rFonts w:hint="eastAsia"/>
        </w:rPr>
        <w:t xml:space="preserve">周即可完成屋面光伏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充电桩改造。​适合</w:t>
      </w:r>
      <w:r>
        <w:t xml:space="preserve"> PoC </w:t>
      </w:r>
      <w:r>
        <w:rPr>
          <w:rFonts w:hint="eastAsia"/>
        </w:rPr>
        <w:t xml:space="preserve">验证。​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58" w:name="第-10-章-标准资质与合规边界"/>
    <w:p>
      <w:pPr>
        <w:pStyle w:val="Heading2"/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标准、​资质与合规边界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中交集团参编三份首批交能融合标准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机电局已建立绿色低碳（新能源）​研发中心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整线开发须满足省/市发改委、​交通厅、​电力公司的多头审批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路面光伏目前仍为试点，​避免在主干线大规模铺设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服务区改造须遵循《公路服务区设计指南》​等行业规范</w:t>
      </w:r>
    </w:p>
    <w:bookmarkStart w:id="57" w:name="Xac93ec0dd3764cb6c36c697d33d0209f284c4e2"/>
    <w:p>
      <w:pPr>
        <w:pStyle w:val="Heading3"/>
      </w:pPr>
      <w:r>
        <w:t xml:space="preserve">10.2 </w:t>
      </w:r>
      <w:r>
        <w:rPr>
          <w:rFonts w:hint="eastAsia"/>
        </w:rPr>
        <w:t xml:space="preserve">表达边界（同</w:t>
      </w:r>
      <w:r>
        <w:t xml:space="preserve"> </w:t>
      </w:r>
      <w:r>
        <w:rPr>
          <w:rFonts w:hint="eastAsia"/>
        </w:rPr>
        <w:t xml:space="preserve">WP1）​</w:t>
      </w:r>
    </w:p>
    <w:p>
      <w:pPr>
        <w:pStyle w:val="FirstParagraph"/>
      </w:pPr>
      <w:r>
        <w:t xml:space="preserve">❌ </w:t>
      </w:r>
      <w:r>
        <w:rPr>
          <w:rFonts w:hint="eastAsia"/>
        </w:rPr>
        <w:t xml:space="preserve">不得自称发电主体</w:t>
      </w:r>
      <w:r>
        <w:br/>
      </w:r>
      <w:r>
        <w:t xml:space="preserve">❌ </w:t>
      </w:r>
      <w:r>
        <w:rPr>
          <w:rFonts w:hint="eastAsia"/>
        </w:rPr>
        <w:t xml:space="preserve">不得宣称未签约客户</w:t>
      </w:r>
      <w:r>
        <w:br/>
      </w:r>
      <w:r>
        <w:t xml:space="preserve">✅ </w:t>
      </w:r>
      <w:r>
        <w:rPr>
          <w:rFonts w:hint="eastAsia"/>
        </w:rPr>
        <w:t xml:space="preserve">"中交集团参编三份首批交能融合标准"</w:t>
      </w:r>
      <w:r>
        <w:br/>
      </w:r>
      <w:r>
        <w:t xml:space="preserve">✅ </w:t>
      </w:r>
      <w:r>
        <w:rPr>
          <w:rFonts w:hint="eastAsia"/>
        </w:rPr>
        <w:t xml:space="preserve">"已落地的标杆项目包括榆佳高速…"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1" w:name="第-11-章-风险识别与避坑清单"/>
    <w:p>
      <w:pPr>
        <w:pStyle w:val="Heading2"/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风险识别与避坑清单</w:t>
      </w:r>
    </w:p>
    <w:bookmarkStart w:id="59" w:name="X518b83f816798b5a2b0c33280e625cd42459ccf"/>
    <w:p>
      <w:pPr>
        <w:pStyle w:val="Heading3"/>
      </w:pPr>
      <w:r>
        <w:t xml:space="preserve">7 </w:t>
      </w:r>
      <w:r>
        <w:rPr>
          <w:rFonts w:hint="eastAsia"/>
        </w:rPr>
        <w:t xml:space="preserve">大坑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路面光伏过早大规模铺设（技术成熟度不足）​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屋面承重未提前评估（老服务区改造）​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储能配比不合理（过大占地浪费、​过小消纳不足）​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多点并网手续滞后（拖项目工期）​</w:t>
      </w:r>
    </w:p>
    <w:p>
      <w:pPr>
        <w:pStyle w:val="Compact"/>
        <w:numPr>
          <w:ilvl w:val="0"/>
          <w:numId w:val="1015"/>
        </w:numPr>
      </w:pPr>
      <w:r>
        <w:t xml:space="preserve">EMC </w:t>
      </w:r>
      <w:r>
        <w:rPr>
          <w:rFonts w:hint="eastAsia"/>
        </w:rPr>
        <w:t xml:space="preserve">节能基线核算不严谨（后期扯皮）​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充电桩功率与电网容量不匹配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跨省项目并网调度协议各省差异</w:t>
      </w:r>
    </w:p>
    <w:bookmarkEnd w:id="59"/>
    <w:bookmarkStart w:id="60" w:name="checklist"/>
    <w:p>
      <w:pPr>
        <w:pStyle w:val="Heading3"/>
      </w:pPr>
      <w:r>
        <w:t xml:space="preserve">Checklist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屋面承重评估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路面光伏小规模试点优先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储能配比按用能曲线测算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接入容量提前</w:t>
      </w:r>
      <w:r>
        <w:t xml:space="preserve"> 6-12 </w:t>
      </w:r>
      <w:r>
        <w:rPr>
          <w:rFonts w:hint="eastAsia"/>
        </w:rPr>
        <w:t xml:space="preserve">个月沟通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节能基线第三方背书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充电桩与电网容量匹配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多省并网协议预案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2" w:name="第-12-章-常见问答-faq精选-12-题"/>
    <w:p>
      <w:pPr>
        <w:pStyle w:val="Heading2"/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常见问答</w:t>
      </w:r>
      <w:r>
        <w:t xml:space="preserve"> </w:t>
      </w:r>
      <w:r>
        <w:rPr>
          <w:rFonts w:hint="eastAsia"/>
        </w:rPr>
        <w:t xml:space="preserve">FAQ（精选</w:t>
      </w:r>
      <w:r>
        <w:t xml:space="preserve"> 12 </w:t>
      </w:r>
      <w:r>
        <w:rPr>
          <w:rFonts w:hint="eastAsia"/>
        </w:rPr>
        <w:t xml:space="preserve">题）​</w:t>
      </w:r>
    </w:p>
    <w:p>
      <w:pPr>
        <w:pStyle w:val="FirstParagraph"/>
      </w:pPr>
      <w:r>
        <w:rPr>
          <w:b/>
          <w:bCs/>
        </w:rPr>
        <w:t xml:space="preserve">Q1. </w:t>
      </w:r>
      <w:r>
        <w:rPr>
          <w:rFonts w:hint="eastAsia"/>
          <w:b/>
          <w:bCs/>
        </w:rPr>
        <w:t xml:space="preserve">高速公路光伏</w:t>
      </w:r>
      <w:r>
        <w:rPr>
          <w:b/>
          <w:bCs/>
        </w:rPr>
        <w:t xml:space="preserve"> IRR </w:t>
      </w:r>
      <w:r>
        <w:rPr>
          <w:rFonts w:hint="eastAsia"/>
          <w:b/>
          <w:bCs/>
        </w:rPr>
        <w:t xml:space="preserve">大概多少？​</w:t>
      </w:r>
      <w:r>
        <w:br/>
      </w:r>
      <w:r>
        <w:rPr>
          <w:rFonts w:hint="eastAsia"/>
        </w:rPr>
        <w:t xml:space="preserve">A：​受日照、​电价、​投资强度影响。​屋面项目</w:t>
      </w:r>
      <w:r>
        <w:t xml:space="preserve"> IRR </w:t>
      </w:r>
      <w:r>
        <w:rPr>
          <w:rFonts w:hint="eastAsia"/>
        </w:rPr>
        <w:t xml:space="preserve">一般</w:t>
      </w:r>
      <w:r>
        <w:t xml:space="preserve"> </w:t>
      </w:r>
      <w:r>
        <w:rPr>
          <w:rFonts w:hint="eastAsia"/>
        </w:rPr>
        <w:t xml:space="preserve">7-12%；​边坡项目</w:t>
      </w:r>
      <w:r>
        <w:t xml:space="preserve"> IRR </w:t>
      </w:r>
      <w:r>
        <w:rPr>
          <w:rFonts w:hint="eastAsia"/>
        </w:rPr>
        <w:t xml:space="preserve">一般</w:t>
      </w:r>
      <w:r>
        <w:t xml:space="preserve"> </w:t>
      </w:r>
      <w:r>
        <w:rPr>
          <w:rFonts w:hint="eastAsia"/>
        </w:rPr>
        <w:t xml:space="preserve">5-9%。​具体由我方诊断阶段测算。​</w:t>
      </w:r>
    </w:p>
    <w:p>
      <w:pPr>
        <w:pStyle w:val="BodyText"/>
      </w:pPr>
      <w:r>
        <w:rPr>
          <w:b/>
          <w:bCs/>
        </w:rPr>
        <w:t xml:space="preserve">Q2. </w:t>
      </w:r>
      <w:r>
        <w:rPr>
          <w:rFonts w:hint="eastAsia"/>
          <w:b/>
          <w:bCs/>
        </w:rPr>
        <w:t xml:space="preserve">一个服务区可装多少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kWp？​</w:t>
      </w:r>
      <w:r>
        <w:br/>
      </w:r>
      <w:r>
        <w:rPr>
          <w:rFonts w:hint="eastAsia"/>
        </w:rPr>
        <w:t xml:space="preserve">A：​参考值：​中型服务区</w:t>
      </w:r>
      <w:r>
        <w:t xml:space="preserve"> 200-800 </w:t>
      </w:r>
      <w:r>
        <w:rPr>
          <w:rFonts w:hint="eastAsia"/>
        </w:rPr>
        <w:t xml:space="preserve">kWp，​大型</w:t>
      </w:r>
      <w:r>
        <w:t xml:space="preserve"> 1-2 </w:t>
      </w:r>
      <w:r>
        <w:rPr>
          <w:rFonts w:hint="eastAsia"/>
        </w:rPr>
        <w:t xml:space="preserve">MWp。​具体看屋面面积、​边坡条件、​承重。​</w:t>
      </w:r>
    </w:p>
    <w:p>
      <w:pPr>
        <w:pStyle w:val="BodyText"/>
      </w:pPr>
      <w:r>
        <w:rPr>
          <w:b/>
          <w:bCs/>
        </w:rPr>
        <w:t xml:space="preserve">Q3. </w:t>
      </w:r>
      <w:r>
        <w:rPr>
          <w:rFonts w:hint="eastAsia"/>
          <w:b/>
          <w:bCs/>
        </w:rPr>
        <w:t xml:space="preserve">充电桩是不是越多越好？​</w:t>
      </w:r>
      <w:r>
        <w:br/>
      </w:r>
      <w:r>
        <w:rPr>
          <w:rFonts w:hint="eastAsia"/>
        </w:rPr>
        <w:t xml:space="preserve">A：​不是。​按车流量</w:t>
      </w:r>
      <w:r>
        <w:t xml:space="preserve"> + </w:t>
      </w:r>
      <w:r>
        <w:rPr>
          <w:rFonts w:hint="eastAsia"/>
        </w:rPr>
        <w:t xml:space="preserve">高峰排队需求</w:t>
      </w:r>
      <w:r>
        <w:t xml:space="preserve"> + </w:t>
      </w:r>
      <w:r>
        <w:rPr>
          <w:rFonts w:hint="eastAsia"/>
        </w:rPr>
        <w:t xml:space="preserve">桩位面积综合配置。​过多导致利用率低，​过少导致排队。​机电局会做"15</w:t>
      </w:r>
      <w:r>
        <w:t xml:space="preserve"> </w:t>
      </w:r>
      <w:r>
        <w:rPr>
          <w:rFonts w:hint="eastAsia"/>
        </w:rPr>
        <w:t xml:space="preserve">分钟服务圈"测算。​</w:t>
      </w:r>
    </w:p>
    <w:p>
      <w:pPr>
        <w:pStyle w:val="BodyText"/>
      </w:pPr>
      <w:r>
        <w:rPr>
          <w:b/>
          <w:bCs/>
        </w:rPr>
        <w:t xml:space="preserve">Q4. </w:t>
      </w:r>
      <w:r>
        <w:rPr>
          <w:rFonts w:hint="eastAsia"/>
          <w:b/>
          <w:bCs/>
        </w:rPr>
        <w:t xml:space="preserve">跟省内交投集团合作流程？​</w:t>
      </w:r>
      <w:r>
        <w:br/>
      </w:r>
      <w:r>
        <w:rPr>
          <w:rFonts w:hint="eastAsia"/>
        </w:rPr>
        <w:t xml:space="preserve">A：​建议从一个</w:t>
      </w:r>
      <w:r>
        <w:t xml:space="preserve"> PoC </w:t>
      </w:r>
      <w:r>
        <w:rPr>
          <w:rFonts w:hint="eastAsia"/>
        </w:rPr>
        <w:t xml:space="preserve">服务区起步（12-18</w:t>
      </w:r>
      <w:r>
        <w:t xml:space="preserve"> </w:t>
      </w:r>
      <w:r>
        <w:rPr>
          <w:rFonts w:hint="eastAsia"/>
        </w:rPr>
        <w:t xml:space="preserve">周完成），​验证经济性后再推整线。​机电局有标准合作模板。​</w:t>
      </w:r>
    </w:p>
    <w:p>
      <w:pPr>
        <w:pStyle w:val="BodyText"/>
      </w:pPr>
      <w:r>
        <w:rPr>
          <w:b/>
          <w:bCs/>
        </w:rPr>
        <w:t xml:space="preserve">Q5. </w:t>
      </w:r>
      <w:r>
        <w:rPr>
          <w:rFonts w:hint="eastAsia"/>
          <w:b/>
          <w:bCs/>
        </w:rPr>
        <w:t xml:space="preserve">我们交投集团已自建光伏，​你们能接手运维吗？​</w:t>
      </w:r>
      <w:r>
        <w:br/>
      </w:r>
      <w:r>
        <w:rPr>
          <w:rFonts w:hint="eastAsia"/>
        </w:rPr>
        <w:t xml:space="preserve">A：​可以。​机电局可承接存量分布式光伏的智慧运维</w:t>
      </w:r>
      <w:r>
        <w:t xml:space="preserve"> + </w:t>
      </w:r>
      <w:r>
        <w:rPr>
          <w:rFonts w:hint="eastAsia"/>
        </w:rPr>
        <w:t xml:space="preserve">保险</w:t>
      </w:r>
      <w:r>
        <w:t xml:space="preserve"> + EMC </w:t>
      </w:r>
      <w:r>
        <w:rPr>
          <w:rFonts w:hint="eastAsia"/>
        </w:rPr>
        <w:t xml:space="preserve">升级。​参考集团《分布式光伏发电系统智慧运维管理指南》​。​</w:t>
      </w:r>
    </w:p>
    <w:p>
      <w:pPr>
        <w:pStyle w:val="BodyText"/>
      </w:pPr>
      <w:r>
        <w:rPr>
          <w:b/>
          <w:bCs/>
        </w:rPr>
        <w:t xml:space="preserve">Q6. </w:t>
      </w:r>
      <w:r>
        <w:rPr>
          <w:rFonts w:hint="eastAsia"/>
          <w:b/>
          <w:bCs/>
        </w:rPr>
        <w:t xml:space="preserve">服务区零碳认证流程多久？​</w:t>
      </w:r>
      <w:r>
        <w:br/>
      </w:r>
      <w:r>
        <w:rPr>
          <w:rFonts w:hint="eastAsia"/>
        </w:rPr>
        <w:t xml:space="preserve">A：​从设计→施工→投运→评估→认证，​一般</w:t>
      </w:r>
      <w:r>
        <w:t xml:space="preserve"> 18-30 </w:t>
      </w:r>
      <w:r>
        <w:rPr>
          <w:rFonts w:hint="eastAsia"/>
        </w:rPr>
        <w:t xml:space="preserve">个月。​机电局可全程支撑，​出符合标准的核查文件。​</w:t>
      </w:r>
    </w:p>
    <w:p>
      <w:pPr>
        <w:pStyle w:val="BodyText"/>
      </w:pPr>
      <w:r>
        <w:rPr>
          <w:b/>
          <w:bCs/>
        </w:rPr>
        <w:t xml:space="preserve">Q7. </w:t>
      </w:r>
      <w:r>
        <w:rPr>
          <w:rFonts w:hint="eastAsia"/>
          <w:b/>
          <w:bCs/>
        </w:rPr>
        <w:t xml:space="preserve">余电怎么上网？​</w:t>
      </w:r>
      <w:r>
        <w:br/>
      </w:r>
      <w:r>
        <w:rPr>
          <w:rFonts w:hint="eastAsia"/>
        </w:rPr>
        <w:t xml:space="preserve">A：​与省/市电力公司签订余电交易协议。​部分省份按燃煤标杆电价</w:t>
      </w:r>
      <w:r>
        <w:t xml:space="preserve"> + </w:t>
      </w:r>
      <w:r>
        <w:rPr>
          <w:rFonts w:hint="eastAsia"/>
        </w:rPr>
        <w:t xml:space="preserve">绿电溢价收购。​</w:t>
      </w:r>
    </w:p>
    <w:p>
      <w:pPr>
        <w:pStyle w:val="BodyText"/>
      </w:pPr>
      <w:r>
        <w:rPr>
          <w:b/>
          <w:bCs/>
        </w:rPr>
        <w:t xml:space="preserve">Q8. </w:t>
      </w:r>
      <w:r>
        <w:rPr>
          <w:rFonts w:hint="eastAsia"/>
          <w:b/>
          <w:bCs/>
        </w:rPr>
        <w:t xml:space="preserve">光伏组件衰减影响经济性吗？​</w:t>
      </w:r>
      <w:r>
        <w:br/>
      </w:r>
      <w:r>
        <w:rPr>
          <w:rFonts w:hint="eastAsia"/>
        </w:rPr>
        <w:t xml:space="preserve">A：​一线组件</w:t>
      </w:r>
      <w:r>
        <w:t xml:space="preserve"> 25 </w:t>
      </w:r>
      <w:r>
        <w:rPr>
          <w:rFonts w:hint="eastAsia"/>
        </w:rPr>
        <w:t xml:space="preserve">年功率质保（首年衰减</w:t>
      </w:r>
      <w:r>
        <w:t xml:space="preserve"> </w:t>
      </w:r>
      <w:r>
        <w:rPr>
          <w:rFonts w:hint="eastAsia"/>
        </w:rPr>
        <w:t xml:space="preserve">≤2%、​后续逐年</w:t>
      </w:r>
      <w:r>
        <w:t xml:space="preserve"> </w:t>
      </w:r>
      <w:r>
        <w:rPr>
          <w:rFonts w:hint="eastAsia"/>
        </w:rPr>
        <w:t xml:space="preserve">≤0.4%）​。​机电局优选一线品牌，​降低衰减风险。​</w:t>
      </w:r>
    </w:p>
    <w:p>
      <w:pPr>
        <w:pStyle w:val="BodyText"/>
      </w:pPr>
      <w:r>
        <w:rPr>
          <w:b/>
          <w:bCs/>
        </w:rPr>
        <w:t xml:space="preserve">Q9. </w:t>
      </w:r>
      <w:r>
        <w:rPr>
          <w:rFonts w:hint="eastAsia"/>
          <w:b/>
          <w:bCs/>
        </w:rPr>
        <w:t xml:space="preserve">服务区有储能会不会有安全隐患？​</w:t>
      </w:r>
      <w:r>
        <w:br/>
      </w:r>
      <w:r>
        <w:rPr>
          <w:rFonts w:hint="eastAsia"/>
        </w:rPr>
        <w:t xml:space="preserve">A：​机电局采用磷酸铁锂电池</w:t>
      </w:r>
      <w:r>
        <w:t xml:space="preserve"> + </w:t>
      </w:r>
      <w:r>
        <w:rPr>
          <w:rFonts w:hint="eastAsia"/>
        </w:rPr>
        <w:t xml:space="preserve">多重</w:t>
      </w:r>
      <w:r>
        <w:t xml:space="preserve"> BMS + </w:t>
      </w:r>
      <w:r>
        <w:rPr>
          <w:rFonts w:hint="eastAsia"/>
        </w:rPr>
        <w:t xml:space="preserve">消防联动，​符合</w:t>
      </w:r>
      <w:r>
        <w:t xml:space="preserve"> GB/T 36276 </w:t>
      </w:r>
      <w:r>
        <w:rPr>
          <w:rFonts w:hint="eastAsia"/>
        </w:rPr>
        <w:t xml:space="preserve">等强制标准，​历史项目无重大安全事故。​</w:t>
      </w:r>
    </w:p>
    <w:p>
      <w:pPr>
        <w:pStyle w:val="BodyText"/>
      </w:pPr>
      <w:r>
        <w:rPr>
          <w:b/>
          <w:bCs/>
        </w:rPr>
        <w:t xml:space="preserve">Q10. </w:t>
      </w:r>
      <w:r>
        <w:rPr>
          <w:rFonts w:hint="eastAsia"/>
          <w:b/>
          <w:bCs/>
        </w:rPr>
        <w:t xml:space="preserve">改造期间会停电吗？​</w:t>
      </w:r>
      <w:r>
        <w:br/>
      </w:r>
      <w:r>
        <w:rPr>
          <w:rFonts w:hint="eastAsia"/>
        </w:rPr>
        <w:t xml:space="preserve">A：​关键停电窗口控制在夜间</w:t>
      </w:r>
      <w:r>
        <w:t xml:space="preserve"> </w:t>
      </w:r>
      <w:r>
        <w:rPr>
          <w:rFonts w:hint="eastAsia"/>
        </w:rPr>
        <w:t xml:space="preserve">0:00-5:00；​光伏施工与既有用电系统完全解耦；​储能接入分多次切换。​</w:t>
      </w:r>
    </w:p>
    <w:p>
      <w:pPr>
        <w:pStyle w:val="BodyText"/>
      </w:pPr>
      <w:r>
        <w:rPr>
          <w:b/>
          <w:bCs/>
        </w:rPr>
        <w:t xml:space="preserve">Q11. </w:t>
      </w:r>
      <w:r>
        <w:rPr>
          <w:rFonts w:hint="eastAsia"/>
          <w:b/>
          <w:bCs/>
        </w:rPr>
        <w:t xml:space="preserve">项目投运后，​谁负责运维？​</w:t>
      </w:r>
      <w:r>
        <w:br/>
      </w:r>
      <w:r>
        <w:rPr>
          <w:rFonts w:hint="eastAsia"/>
        </w:rPr>
        <w:t xml:space="preserve">A：​EPC</w:t>
      </w:r>
      <w:r>
        <w:t xml:space="preserve"> </w:t>
      </w:r>
      <w:r>
        <w:rPr>
          <w:rFonts w:hint="eastAsia"/>
        </w:rPr>
        <w:t xml:space="preserve">模式：​质保期</w:t>
      </w:r>
      <w:r>
        <w:t xml:space="preserve"> 12-36 </w:t>
      </w:r>
      <w:r>
        <w:rPr>
          <w:rFonts w:hint="eastAsia"/>
        </w:rPr>
        <w:t xml:space="preserve">个月由机电局负责，​之后业主自维或采购运维服务。​EMC</w:t>
      </w:r>
      <w:r>
        <w:t xml:space="preserve"> </w:t>
      </w:r>
      <w:r>
        <w:rPr>
          <w:rFonts w:hint="eastAsia"/>
        </w:rPr>
        <w:t xml:space="preserve">模式：​全合同期由机电局运维。​</w:t>
      </w:r>
    </w:p>
    <w:p>
      <w:pPr>
        <w:pStyle w:val="BodyText"/>
      </w:pPr>
      <w:r>
        <w:rPr>
          <w:b/>
          <w:bCs/>
        </w:rPr>
        <w:t xml:space="preserve">Q12. </w:t>
      </w:r>
      <w:r>
        <w:rPr>
          <w:rFonts w:hint="eastAsia"/>
          <w:b/>
          <w:bCs/>
        </w:rPr>
        <w:t xml:space="preserve">我们想从一个服务区试点开始可以吗？​</w:t>
      </w:r>
      <w:r>
        <w:br/>
      </w:r>
      <w:r>
        <w:rPr>
          <w:rFonts w:hint="eastAsia"/>
        </w:rPr>
        <w:t xml:space="preserve">A：​强烈推荐。​联系王鸿才</w:t>
      </w:r>
      <w:r>
        <w:t xml:space="preserve"> </w:t>
      </w:r>
      <w:r>
        <w:rPr>
          <w:rFonts w:hint="eastAsia"/>
        </w:rPr>
        <w:t xml:space="preserve">17861402558，​一般</w:t>
      </w:r>
      <w:r>
        <w:t xml:space="preserve"> 4 </w:t>
      </w:r>
      <w:r>
        <w:rPr>
          <w:rFonts w:hint="eastAsia"/>
        </w:rPr>
        <w:t xml:space="preserve">周内可输出试点方案</w:t>
      </w:r>
      <w:r>
        <w:t xml:space="preserve"> + </w:t>
      </w:r>
      <w:r>
        <w:rPr>
          <w:rFonts w:hint="eastAsia"/>
        </w:rPr>
        <w:t xml:space="preserve">投资概算</w:t>
      </w:r>
      <w:r>
        <w:t xml:space="preserve"> + </w:t>
      </w:r>
      <w:r>
        <w:rPr>
          <w:rFonts w:hint="eastAsia"/>
        </w:rPr>
        <w:t xml:space="preserve">商务建议。​</w:t>
      </w:r>
    </w:p>
    <w:p>
      <w:r>
        <w:pict>
          <v:rect style="width:0;height:1.5pt" o:hralign="center" o:hrstd="t" o:hr="t"/>
        </w:pict>
      </w:r>
    </w:p>
    <w:bookmarkEnd w:id="62"/>
    <w:bookmarkStart w:id="63" w:name="第-13-章-联系与授权"/>
    <w:p>
      <w:pPr>
        <w:pStyle w:val="Heading2"/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联系与授权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王鸿才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中交机电工程局</w:t>
            </w:r>
            <w:r>
              <w:t xml:space="preserve"> </w:t>
            </w:r>
            <w:r>
              <w:rPr>
                <w:rFonts w:hint="eastAsia"/>
              </w:rPr>
              <w:t xml:space="preserve">技术负责人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t xml:space="preserve">17861402558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交能融合</w:t>
            </w:r>
            <w:r>
              <w:t xml:space="preserve"> / </w:t>
            </w:r>
            <w:r>
              <w:rPr>
                <w:rFonts w:hint="eastAsia"/>
              </w:rPr>
              <w:t xml:space="preserve">算电协同</w:t>
            </w:r>
            <w:r>
              <w:t xml:space="preserve"> / </w:t>
            </w:r>
            <w:r>
              <w:rPr>
                <w:rFonts w:hint="eastAsia"/>
              </w:rPr>
              <w:t xml:space="preserve">用户侧储能</w:t>
            </w:r>
            <w:r>
              <w:t xml:space="preserve"> / </w:t>
            </w:r>
            <w:r>
              <w:rPr>
                <w:rFonts w:hint="eastAsia"/>
              </w:rPr>
              <w:t xml:space="preserve">光储充</w:t>
            </w:r>
            <w:r>
              <w:t xml:space="preserve"> / </w:t>
            </w:r>
            <w:r>
              <w:rPr>
                <w:rFonts w:hint="eastAsia"/>
              </w:rPr>
              <w:t xml:space="preserve">数据中心绿色化</w:t>
            </w:r>
            <w:r>
              <w:t xml:space="preserve"> / </w:t>
            </w:r>
            <w:r>
              <w:rPr>
                <w:rFonts w:hint="eastAsia"/>
              </w:rPr>
              <w:t xml:space="preserve">风电</w:t>
            </w:r>
            <w:r>
              <w:t xml:space="preserve"> EPC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接洽流程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提供项目类型、​里程、​服务区数量、​业主信息</w:t>
            </w:r>
            <w:r>
              <w:t xml:space="preserve"> → 5 </w:t>
            </w:r>
            <w:r>
              <w:rPr>
                <w:rFonts w:hint="eastAsia"/>
              </w:rPr>
              <w:t xml:space="preserve">工作日反馈</w:t>
            </w:r>
            <w:r>
              <w:t xml:space="preserve"> → </w:t>
            </w:r>
            <w:r>
              <w:rPr>
                <w:rFonts w:hint="eastAsia"/>
              </w:rPr>
              <w:t xml:space="preserve">进入诊断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3"/>
    <w:bookmarkStart w:id="64" w:name="附录-a政策与标准索引"/>
    <w:p>
      <w:pPr>
        <w:pStyle w:val="Heading2"/>
      </w:pPr>
      <w:r>
        <w:rPr>
          <w:rFonts w:hint="eastAsia"/>
        </w:rPr>
        <w:t xml:space="preserve">附录</w:t>
      </w:r>
      <w:r>
        <w:t xml:space="preserve"> </w:t>
      </w:r>
      <w:r>
        <w:rPr>
          <w:rFonts w:hint="eastAsia"/>
        </w:rPr>
        <w:t xml:space="preserve">A：​政策与标准索引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《高速公路零碳服务区建设技术指南》​（中交集团参编）​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《高速公路光伏发电工程建设指南》​（中交集团参编）​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《分布式光伏发电系统智慧运维管理指南》​（中交集团参编）​</w:t>
      </w:r>
    </w:p>
    <w:p>
      <w:pPr>
        <w:pStyle w:val="Compact"/>
        <w:numPr>
          <w:ilvl w:val="0"/>
          <w:numId w:val="1023"/>
        </w:numPr>
      </w:pPr>
      <w:r>
        <w:t xml:space="preserve">《2025 </w:t>
      </w:r>
      <w:r>
        <w:rPr>
          <w:rFonts w:hint="eastAsia"/>
        </w:rPr>
        <w:t xml:space="preserve">年可再生能源电力消纳责任权重通知》​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《新型储能规模化建设专项行动方案</w:t>
      </w:r>
      <w:r>
        <w:t xml:space="preserve"> 2025-2027》​</w:t>
      </w:r>
    </w:p>
    <w:bookmarkEnd w:id="64"/>
    <w:bookmarkStart w:id="65" w:name="附录-b核心术语"/>
    <w:p>
      <w:pPr>
        <w:pStyle w:val="Heading2"/>
      </w:pPr>
      <w:r>
        <w:rPr>
          <w:rFonts w:hint="eastAsia"/>
        </w:rPr>
        <w:t xml:space="preserve">附录</w:t>
      </w:r>
      <w:r>
        <w:t xml:space="preserve"> </w:t>
      </w:r>
      <w:r>
        <w:rPr>
          <w:rFonts w:hint="eastAsia"/>
        </w:rPr>
        <w:t xml:space="preserve">B：​核心术语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交能融合</w:t>
      </w:r>
      <w:r>
        <w:t xml:space="preserve"> / </w:t>
      </w:r>
      <w:r>
        <w:rPr>
          <w:rFonts w:hint="eastAsia"/>
        </w:rPr>
        <w:t xml:space="preserve">三同步机制</w:t>
      </w:r>
      <w:r>
        <w:t xml:space="preserve"> / </w:t>
      </w:r>
      <w:r>
        <w:rPr>
          <w:rFonts w:hint="eastAsia"/>
        </w:rPr>
        <w:t xml:space="preserve">源网荷储</w:t>
      </w:r>
      <w:r>
        <w:t xml:space="preserve"> / </w:t>
      </w:r>
      <w:r>
        <w:rPr>
          <w:rFonts w:hint="eastAsia"/>
        </w:rPr>
        <w:t xml:space="preserve">光储直柔</w:t>
      </w:r>
      <w:r>
        <w:t xml:space="preserve"> / </w:t>
      </w:r>
      <w:r>
        <w:rPr>
          <w:rFonts w:hint="eastAsia"/>
        </w:rPr>
        <w:t xml:space="preserve">光储充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零碳服务区</w:t>
      </w:r>
      <w:r>
        <w:t xml:space="preserve"> / </w:t>
      </w:r>
      <w:r>
        <w:rPr>
          <w:rFonts w:hint="eastAsia"/>
        </w:rPr>
        <w:t xml:space="preserve">微电网</w:t>
      </w:r>
      <w:r>
        <w:t xml:space="preserve"> / EMS / EMC / </w:t>
      </w:r>
      <w:r>
        <w:rPr>
          <w:rFonts w:hint="eastAsia"/>
        </w:rPr>
        <w:t xml:space="preserve">构网型储能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路域资源</w:t>
      </w:r>
      <w:r>
        <w:t xml:space="preserve"> / </w:t>
      </w:r>
      <w:r>
        <w:rPr>
          <w:rFonts w:hint="eastAsia"/>
        </w:rPr>
        <w:t xml:space="preserve">变压器台区</w:t>
      </w:r>
      <w:r>
        <w:t xml:space="preserve"> / </w:t>
      </w:r>
      <w:r>
        <w:rPr>
          <w:rFonts w:hint="eastAsia"/>
        </w:rPr>
        <w:t xml:space="preserve">柔性互联</w:t>
      </w:r>
      <w:r>
        <w:t xml:space="preserve"> / </w:t>
      </w:r>
      <w:r>
        <w:rPr>
          <w:rFonts w:hint="eastAsia"/>
        </w:rPr>
        <w:t xml:space="preserve">多能互补</w:t>
      </w:r>
    </w:p>
    <w:bookmarkEnd w:id="65"/>
    <w:bookmarkStart w:id="66" w:name="附录-c参考文献"/>
    <w:p>
      <w:pPr>
        <w:pStyle w:val="Heading2"/>
      </w:pPr>
      <w:r>
        <w:rPr>
          <w:rFonts w:hint="eastAsia"/>
        </w:rPr>
        <w:t xml:space="preserve">附录</w:t>
      </w:r>
      <w:r>
        <w:t xml:space="preserve"> </w:t>
      </w:r>
      <w:r>
        <w:rPr>
          <w:rFonts w:hint="eastAsia"/>
        </w:rPr>
        <w:t xml:space="preserve">C：​参考文献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中交集团交能融合署名文（新浪财经，​2025-05-27）​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中交光伏零碳交通向未来（中国</w:t>
      </w:r>
      <w:r>
        <w:t xml:space="preserve"> </w:t>
      </w:r>
      <w:r>
        <w:rPr>
          <w:rFonts w:hint="eastAsia"/>
        </w:rPr>
        <w:t xml:space="preserve">DEN）​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交能融合：​重塑未来基建价值逻辑（新浪财经，​2025-11-27）​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中国交建</w:t>
      </w:r>
      <w:r>
        <w:t xml:space="preserve"> 2025 </w:t>
      </w:r>
      <w:r>
        <w:rPr>
          <w:rFonts w:hint="eastAsia"/>
        </w:rPr>
        <w:t xml:space="preserve">业绩说明会（网易财经，​2026-04）​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</w:rPr>
        <w:t xml:space="preserve">本白皮书</w:t>
      </w:r>
      <w:r>
        <w:t xml:space="preserve"> v1.0 </w:t>
      </w:r>
      <w:r>
        <w:rPr>
          <w:rFonts w:hint="eastAsia"/>
        </w:rPr>
        <w:t xml:space="preserve">由中交机电工程局技术负责人王鸿才及编制团队基于</w:t>
      </w:r>
      <w:r>
        <w:t xml:space="preserve"> 2026-05-22 </w:t>
      </w:r>
      <w:r>
        <w:rPr>
          <w:rFonts w:hint="eastAsia"/>
        </w:rPr>
        <w:t xml:space="preserve">时点的公开政策与公开案例编制。​下次复核：​2026-08-22。​</w:t>
      </w:r>
    </w:p>
    <w:bookmarkEnd w:id="66"/>
    <w:bookmarkEnd w:id="6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2026-05-22T15:50:47Z</dcterms:created>
  <dcterms:modified xsi:type="dcterms:W3CDTF">2026-05-22T15:50:47Z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